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150" w:line="360" w:lineRule="exact"/>
        <w:jc w:val="center"/>
        <w:rPr>
          <w:rFonts w:ascii="微软雅黑" w:hAnsi="微软雅黑" w:eastAsia="微软雅黑"/>
          <w:b/>
          <w:bCs/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pict>
          <v:shape id="_x0000_s1026" o:spid="_x0000_s1026" o:spt="202" type="#_x0000_t202" style="position:absolute;left:0pt;margin-left:1.4pt;margin-top:1.6pt;height:237.8pt;width:488.2pt;mso-wrap-distance-bottom:3.6pt;mso-wrap-distance-left:9pt;mso-wrap-distance-right:9pt;mso-wrap-distance-top:3.6pt;z-index:251660288;mso-width-relative:margin;mso-height-relative:margin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drawing>
                      <wp:inline distT="0" distB="0" distL="0" distR="0">
                        <wp:extent cx="5189220" cy="2919730"/>
                        <wp:effectExtent l="0" t="0" r="0" b="0"/>
                        <wp:docPr id="5" name="图片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图片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89220" cy="2919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hint="eastAsia" w:ascii="微软雅黑" w:hAnsi="微软雅黑" w:eastAsia="微软雅黑"/>
          <w:b/>
          <w:bCs/>
          <w:color w:val="0000FF"/>
          <w:sz w:val="32"/>
          <w:szCs w:val="32"/>
        </w:rPr>
        <w:t>首届粤港澳大湾区人才创新论坛暨</w:t>
      </w:r>
    </w:p>
    <w:p>
      <w:pPr>
        <w:pStyle w:val="12"/>
        <w:adjustRightInd w:val="0"/>
        <w:snapToGrid w:val="0"/>
        <w:spacing w:beforeLines="100" w:line="360" w:lineRule="exact"/>
        <w:ind w:firstLine="0" w:firstLineChars="0"/>
        <w:jc w:val="center"/>
        <w:rPr>
          <w:rFonts w:ascii="微软雅黑" w:hAnsi="微软雅黑" w:eastAsia="微软雅黑"/>
          <w:b/>
          <w:bCs/>
          <w:color w:val="0070C0"/>
          <w:sz w:val="32"/>
          <w:szCs w:val="32"/>
        </w:rPr>
      </w:pPr>
      <w:r>
        <w:rPr>
          <w:color w:val="C00000"/>
          <w:sz w:val="32"/>
          <w:szCs w:val="32"/>
        </w:rPr>
        <w:pict>
          <v:rect id="矩形 413" o:spid="_x0000_s1027" o:spt="1" style="position:absolute;left:0pt;flip:x;margin-left:-4.35pt;margin-top:-1.25pt;height:50.9pt;width:621.1pt;mso-position-horizontal-relative:page;mso-position-vertical-relative:page;mso-wrap-distance-bottom:10.8pt;mso-wrap-distance-left:9pt;mso-wrap-distance-right:9pt;mso-wrap-distance-top:7.2pt;z-index:251659264;mso-width-relative:page;mso-height-relative:page;" fillcolor="#C0504D" filled="t" stroked="t" coordsize="21600,21600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">
            <v:path arrowok="t"/>
            <v:fill on="t" focussize="0,0"/>
            <v:stroke weight="3pt" color="#F2F2F2"/>
            <v:imagedata o:title=""/>
            <o:lock v:ext="edit"/>
            <v:shadow on="t" color="#622423" opacity="32768f" offset="1pt,2pt"/>
            <v:textbox inset="12.7mm,2.54mm,3.81mm,0mm">
              <w:txbxContent>
                <w:p>
                  <w:pPr>
                    <w:jc w:val="center"/>
                    <w:rPr>
                      <w:rFonts w:ascii="幼圆" w:eastAsia="幼圆"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hint="eastAsia" w:ascii="幼圆" w:eastAsia="幼圆"/>
                      <w:b/>
                      <w:color w:val="FFFFFF" w:themeColor="background1"/>
                      <w:sz w:val="44"/>
                      <w:szCs w:val="44"/>
                    </w:rPr>
                    <w:t>“疫”变之道：重塑人力资源服务</w:t>
                  </w:r>
                </w:p>
                <w:p>
                  <w:pPr>
                    <w:jc w:val="left"/>
                    <w:rPr>
                      <w:rFonts w:ascii="幼圆" w:eastAsia="幼圆"/>
                      <w:color w:val="FFFFFF" w:themeColor="background1"/>
                      <w:sz w:val="44"/>
                      <w:szCs w:val="44"/>
                    </w:rPr>
                  </w:pPr>
                </w:p>
                <w:p>
                  <w:pPr>
                    <w:rPr>
                      <w:rFonts w:ascii="幼圆" w:eastAsia="幼圆"/>
                      <w:color w:val="FFFFFF" w:themeColor="background1"/>
                      <w:sz w:val="44"/>
                      <w:szCs w:val="44"/>
                    </w:rPr>
                  </w:pPr>
                </w:p>
              </w:txbxContent>
            </v:textbox>
            <w10:wrap type="square"/>
          </v:rect>
        </w:pict>
      </w:r>
      <w:r>
        <w:rPr>
          <w:rFonts w:hint="eastAsia" w:ascii="微软雅黑" w:hAnsi="微软雅黑" w:eastAsia="微软雅黑"/>
          <w:b/>
          <w:bCs/>
          <w:color w:val="C00000"/>
          <w:sz w:val="32"/>
          <w:szCs w:val="32"/>
        </w:rPr>
        <w:t>第十六届中国人力资源服务业高峰论坛</w:t>
      </w:r>
    </w:p>
    <w:p>
      <w:pPr>
        <w:adjustRightInd w:val="0"/>
        <w:snapToGrid w:val="0"/>
        <w:spacing w:beforeLines="100" w:line="360" w:lineRule="exact"/>
        <w:jc w:val="center"/>
        <w:rPr>
          <w:rFonts w:ascii="微软雅黑" w:hAnsi="微软雅黑" w:eastAsia="微软雅黑"/>
          <w:b/>
          <w:bCs/>
          <w:color w:val="0000FF"/>
          <w:spacing w:val="30"/>
          <w:sz w:val="44"/>
          <w:szCs w:val="44"/>
        </w:rPr>
      </w:pPr>
      <w:r>
        <w:rPr>
          <w:rFonts w:hint="eastAsia" w:ascii="微软雅黑" w:hAnsi="微软雅黑" w:eastAsia="微软雅黑"/>
          <w:b/>
          <w:bCs/>
          <w:color w:val="0000FF"/>
          <w:spacing w:val="30"/>
          <w:sz w:val="44"/>
          <w:szCs w:val="44"/>
        </w:rPr>
        <w:t>邀请函</w:t>
      </w:r>
    </w:p>
    <w:p>
      <w:pPr>
        <w:pStyle w:val="12"/>
        <w:tabs>
          <w:tab w:val="left" w:pos="360"/>
          <w:tab w:val="left" w:pos="540"/>
        </w:tabs>
        <w:snapToGrid w:val="0"/>
        <w:spacing w:beforeLines="50" w:line="440" w:lineRule="exact"/>
        <w:ind w:firstLine="480"/>
        <w:contextualSpacing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正当我们满怀信心迎接“全面建成小康社会”和“十三五”规划的收官年之际，一场席卷全球的新冠肺炎疫情，把中国、世界带入一场持久的“战疫”中。</w:t>
      </w:r>
    </w:p>
    <w:p>
      <w:pPr>
        <w:pStyle w:val="12"/>
        <w:tabs>
          <w:tab w:val="left" w:pos="360"/>
          <w:tab w:val="left" w:pos="540"/>
        </w:tabs>
        <w:snapToGrid w:val="0"/>
        <w:spacing w:beforeLines="50" w:line="440" w:lineRule="exact"/>
        <w:ind w:firstLine="480"/>
        <w:contextualSpacing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突如其来“疫情”，人力资源服务机构和从业人员经受住了考验，尤其是武汉的人力资源服务同仁们，经受了生与死的考验，经历了暂停和重启的折磨，值得我们全体同仁的学习和致敬！</w:t>
      </w:r>
    </w:p>
    <w:p>
      <w:pPr>
        <w:pStyle w:val="12"/>
        <w:tabs>
          <w:tab w:val="left" w:pos="360"/>
          <w:tab w:val="left" w:pos="540"/>
        </w:tabs>
        <w:snapToGrid w:val="0"/>
        <w:spacing w:beforeLines="50" w:line="440" w:lineRule="exact"/>
        <w:ind w:firstLine="480"/>
        <w:contextualSpacing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虽然“疫情”让我们受到不同程度的影响，但值得庆幸的是我们重拾心情、重振精神又上路了。上路后，是否突然发现“路上的风景不同了”？国家出台政策支持灵活就业和新就业形态；企业在减少直接用工、灵活匹配、共享用工、降低成本上有更多的需求；社会环境、工作方式和人才行为正在转变；人力资源服务机构努力加大信息技术应用、数字化再造、平台化转型、商业模式重构、产品创新、组织变革、经营和服务方式改善等方面发力，积极探索发展新路径和新模式，又一次呈现出生机勃勃的景象！</w:t>
      </w:r>
    </w:p>
    <w:p>
      <w:pPr>
        <w:pStyle w:val="12"/>
        <w:tabs>
          <w:tab w:val="left" w:pos="360"/>
          <w:tab w:val="left" w:pos="540"/>
        </w:tabs>
        <w:snapToGrid w:val="0"/>
        <w:spacing w:beforeLines="50" w:line="440" w:lineRule="exact"/>
        <w:ind w:firstLine="480"/>
        <w:contextualSpacing/>
        <w:jc w:val="left"/>
        <w:rPr>
          <w:rFonts w:ascii="微软雅黑" w:hAnsi="微软雅黑" w:eastAsia="微软雅黑"/>
          <w:sz w:val="26"/>
          <w:szCs w:val="26"/>
        </w:rPr>
      </w:pPr>
      <w:r>
        <w:rPr>
          <w:rFonts w:hint="eastAsia" w:ascii="微软雅黑" w:hAnsi="微软雅黑" w:eastAsia="微软雅黑"/>
          <w:sz w:val="24"/>
          <w:szCs w:val="24"/>
        </w:rPr>
        <w:t>为此，经过反复研究、讨论，第十六届中国人力资源服务业高峰论坛的主题确定为</w:t>
      </w:r>
      <w:r>
        <w:rPr>
          <w:rFonts w:hint="eastAsia" w:ascii="微软雅黑" w:hAnsi="微软雅黑" w:eastAsia="微软雅黑"/>
          <w:b/>
          <w:color w:val="0000FF"/>
          <w:sz w:val="24"/>
          <w:szCs w:val="24"/>
        </w:rPr>
        <w:t>“‘疫变’之道：重塑人力资源服务</w:t>
      </w:r>
      <w:r>
        <w:rPr>
          <w:rFonts w:hint="eastAsia" w:ascii="微软雅黑" w:hAnsi="微软雅黑" w:eastAsia="微软雅黑"/>
          <w:color w:val="0000FF"/>
          <w:sz w:val="24"/>
          <w:szCs w:val="24"/>
        </w:rPr>
        <w:t>“</w:t>
      </w:r>
      <w:r>
        <w:rPr>
          <w:rFonts w:hint="eastAsia" w:ascii="微软雅黑" w:hAnsi="微软雅黑" w:eastAsia="微软雅黑"/>
          <w:sz w:val="24"/>
          <w:szCs w:val="24"/>
        </w:rPr>
        <w:t>，有关事宜如下：</w:t>
      </w:r>
    </w:p>
    <w:p>
      <w:pPr>
        <w:pStyle w:val="12"/>
        <w:tabs>
          <w:tab w:val="left" w:pos="360"/>
          <w:tab w:val="left" w:pos="540"/>
        </w:tabs>
        <w:snapToGrid w:val="0"/>
        <w:spacing w:beforeLines="50" w:line="480" w:lineRule="exact"/>
        <w:ind w:firstLine="0" w:firstLineChars="0"/>
        <w:contextualSpacing/>
        <w:jc w:val="left"/>
        <w:rPr>
          <w:rStyle w:val="9"/>
          <w:rFonts w:ascii="微软雅黑" w:hAnsi="微软雅黑" w:eastAsia="微软雅黑"/>
          <w:bCs w:val="0"/>
          <w:sz w:val="26"/>
          <w:szCs w:val="26"/>
        </w:rPr>
      </w:pPr>
      <w:r>
        <w:rPr>
          <w:rStyle w:val="9"/>
          <w:rFonts w:hint="eastAsia" w:ascii="微软雅黑" w:hAnsi="微软雅黑" w:eastAsia="微软雅黑"/>
          <w:color w:val="C00000"/>
          <w:sz w:val="26"/>
          <w:szCs w:val="26"/>
        </w:rPr>
        <w:t>一、</w:t>
      </w:r>
      <w:r>
        <w:rPr>
          <w:rStyle w:val="9"/>
          <w:rFonts w:hint="eastAsia" w:ascii="微软雅黑" w:hAnsi="微软雅黑" w:eastAsia="微软雅黑"/>
          <w:bCs w:val="0"/>
          <w:color w:val="C00000"/>
          <w:sz w:val="26"/>
          <w:szCs w:val="26"/>
        </w:rPr>
        <w:t>活动时间、地点及邀请对象</w:t>
      </w:r>
    </w:p>
    <w:p>
      <w:pPr>
        <w:pStyle w:val="12"/>
        <w:tabs>
          <w:tab w:val="left" w:pos="360"/>
          <w:tab w:val="left" w:pos="540"/>
        </w:tabs>
        <w:snapToGrid w:val="0"/>
        <w:spacing w:beforeLines="50" w:line="480" w:lineRule="exact"/>
        <w:ind w:firstLine="0" w:firstLineChars="0"/>
        <w:contextualSpacing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时    间：2020年11月1-2日</w:t>
      </w:r>
    </w:p>
    <w:p>
      <w:pPr>
        <w:pStyle w:val="12"/>
        <w:tabs>
          <w:tab w:val="left" w:pos="360"/>
          <w:tab w:val="left" w:pos="540"/>
        </w:tabs>
        <w:snapToGrid w:val="0"/>
        <w:spacing w:beforeLines="50" w:line="480" w:lineRule="exact"/>
        <w:ind w:firstLine="0" w:firstLineChars="0"/>
        <w:contextualSpacing/>
        <w:jc w:val="left"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/>
          <w:b/>
          <w:sz w:val="24"/>
          <w:szCs w:val="24"/>
        </w:rPr>
        <w:t>地</w:t>
      </w:r>
      <w:r>
        <w:rPr>
          <w:rFonts w:hint="eastAsia" w:ascii="微软雅黑" w:hAnsi="微软雅黑" w:eastAsia="微软雅黑"/>
          <w:b/>
          <w:sz w:val="24"/>
          <w:szCs w:val="24"/>
        </w:rPr>
        <w:t xml:space="preserve">    </w:t>
      </w:r>
      <w:r>
        <w:rPr>
          <w:rFonts w:ascii="微软雅黑" w:hAnsi="微软雅黑" w:eastAsia="微软雅黑"/>
          <w:b/>
          <w:sz w:val="24"/>
          <w:szCs w:val="24"/>
        </w:rPr>
        <w:t>点：</w:t>
      </w:r>
      <w:r>
        <w:rPr>
          <w:rFonts w:hint="eastAsia" w:ascii="微软雅黑" w:hAnsi="微软雅黑" w:eastAsia="微软雅黑"/>
          <w:sz w:val="24"/>
          <w:szCs w:val="24"/>
        </w:rPr>
        <w:t>深圳</w:t>
      </w:r>
    </w:p>
    <w:p>
      <w:pPr>
        <w:pStyle w:val="12"/>
        <w:tabs>
          <w:tab w:val="left" w:pos="360"/>
          <w:tab w:val="left" w:pos="540"/>
        </w:tabs>
        <w:snapToGrid w:val="0"/>
        <w:spacing w:beforeLines="50" w:line="440" w:lineRule="exact"/>
        <w:ind w:firstLine="0" w:firstLineChars="0"/>
        <w:contextualSpacing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邀请对象：</w:t>
      </w:r>
      <w:r>
        <w:rPr>
          <w:rFonts w:hint="eastAsia" w:ascii="微软雅黑" w:hAnsi="微软雅黑" w:eastAsia="微软雅黑"/>
          <w:sz w:val="24"/>
          <w:szCs w:val="24"/>
        </w:rPr>
        <w:t>全国人力资源服务机构同仁、政府人力资源服务管理、部门领导、企业人力资源总监、研究人员、学校就业服务老师。</w:t>
      </w:r>
    </w:p>
    <w:p>
      <w:pPr>
        <w:pStyle w:val="12"/>
        <w:tabs>
          <w:tab w:val="left" w:pos="360"/>
          <w:tab w:val="left" w:pos="540"/>
        </w:tabs>
        <w:snapToGrid w:val="0"/>
        <w:spacing w:afterLines="50" w:line="400" w:lineRule="exact"/>
        <w:ind w:firstLine="0" w:firstLineChars="0"/>
        <w:contextualSpacing/>
        <w:jc w:val="left"/>
        <w:rPr>
          <w:rStyle w:val="9"/>
          <w:rFonts w:ascii="微软雅黑" w:hAnsi="微软雅黑" w:eastAsia="微软雅黑"/>
          <w:bCs w:val="0"/>
          <w:color w:val="C00000"/>
          <w:sz w:val="26"/>
          <w:szCs w:val="26"/>
        </w:rPr>
      </w:pPr>
      <w:r>
        <w:rPr>
          <w:rStyle w:val="9"/>
          <w:rFonts w:hint="eastAsia" w:ascii="微软雅黑" w:hAnsi="微软雅黑" w:eastAsia="微软雅黑"/>
          <w:bCs w:val="0"/>
          <w:color w:val="C00000"/>
          <w:sz w:val="26"/>
          <w:szCs w:val="26"/>
        </w:rPr>
        <w:t>二、高峰论坛议程</w:t>
      </w:r>
    </w:p>
    <w:tbl>
      <w:tblPr>
        <w:tblStyle w:val="6"/>
        <w:tblW w:w="10456" w:type="dxa"/>
        <w:tblInd w:w="0" w:type="dxa"/>
        <w:tblBorders>
          <w:top w:val="single" w:color="C00000" w:sz="4" w:space="0"/>
          <w:left w:val="single" w:color="C00000" w:sz="4" w:space="0"/>
          <w:bottom w:val="none" w:color="auto" w:sz="0" w:space="0"/>
          <w:right w:val="single" w:color="C00000" w:sz="4" w:space="0"/>
          <w:insideH w:val="single" w:color="C00000" w:sz="4" w:space="0"/>
          <w:insideV w:val="single" w:color="C00000" w:sz="4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7"/>
        <w:gridCol w:w="4819"/>
      </w:tblGrid>
      <w:tr>
        <w:tblPrEx>
          <w:tblBorders>
            <w:top w:val="single" w:color="C00000" w:sz="4" w:space="0"/>
            <w:left w:val="single" w:color="C00000" w:sz="4" w:space="0"/>
            <w:bottom w:val="none" w:color="auto" w:sz="0" w:space="0"/>
            <w:right w:val="single" w:color="C00000" w:sz="4" w:space="0"/>
            <w:insideH w:val="single" w:color="C00000" w:sz="4" w:space="0"/>
            <w:insideV w:val="single" w:color="C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637" w:type="dxa"/>
            <w:tcBorders>
              <w:right w:val="single" w:color="auto" w:sz="4" w:space="0"/>
            </w:tcBorders>
            <w:shd w:val="clear" w:color="auto" w:fill="C00000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FFFFFF" w:themeColor="background1"/>
                <w:sz w:val="24"/>
                <w:szCs w:val="24"/>
              </w:rPr>
              <w:t>分享嘉宾（拟邀请）</w:t>
            </w:r>
          </w:p>
        </w:tc>
        <w:tc>
          <w:tcPr>
            <w:tcW w:w="4819" w:type="dxa"/>
            <w:tcBorders>
              <w:left w:val="single" w:color="auto" w:sz="4" w:space="0"/>
            </w:tcBorders>
            <w:shd w:val="clear" w:color="auto" w:fill="C00000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FFFFFF" w:themeColor="background1"/>
                <w:sz w:val="24"/>
                <w:szCs w:val="24"/>
              </w:rPr>
              <w:t>主题</w:t>
            </w:r>
          </w:p>
        </w:tc>
      </w:tr>
      <w:tr>
        <w:tblPrEx>
          <w:tblBorders>
            <w:top w:val="single" w:color="C00000" w:sz="4" w:space="0"/>
            <w:left w:val="single" w:color="C00000" w:sz="4" w:space="0"/>
            <w:bottom w:val="none" w:color="auto" w:sz="0" w:space="0"/>
            <w:right w:val="single" w:color="C00000" w:sz="4" w:space="0"/>
            <w:insideH w:val="single" w:color="C00000" w:sz="4" w:space="0"/>
            <w:insideV w:val="single" w:color="C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rPr>
                <w:rFonts w:ascii="微软雅黑" w:hAnsi="微软雅黑" w:eastAsia="微软雅黑" w:cs="Times New Roman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sz w:val="22"/>
              </w:rPr>
              <w:t>人事部</w:t>
            </w:r>
            <w:r>
              <w:rPr>
                <w:rFonts w:ascii="微软雅黑" w:hAnsi="微软雅黑" w:eastAsia="微软雅黑" w:cs="Times New Roman"/>
                <w:color w:val="000000"/>
                <w:sz w:val="22"/>
              </w:rPr>
              <w:t>中国人事科学</w:t>
            </w:r>
            <w:r>
              <w:rPr>
                <w:rFonts w:hint="eastAsia" w:ascii="微软雅黑" w:hAnsi="微软雅黑" w:eastAsia="微软雅黑" w:cs="Times New Roman"/>
                <w:color w:val="000000"/>
                <w:sz w:val="22"/>
              </w:rPr>
              <w:t>研究</w:t>
            </w:r>
            <w:r>
              <w:rPr>
                <w:rFonts w:ascii="微软雅黑" w:hAnsi="微软雅黑" w:eastAsia="微软雅黑" w:cs="Times New Roman"/>
                <w:color w:val="000000"/>
                <w:sz w:val="22"/>
              </w:rPr>
              <w:t>院院长</w:t>
            </w:r>
            <w:r>
              <w:rPr>
                <w:rFonts w:hint="eastAsia" w:ascii="微软雅黑" w:hAnsi="微软雅黑" w:eastAsia="微软雅黑" w:cs="Times New Roman"/>
                <w:color w:val="000000"/>
                <w:sz w:val="22"/>
              </w:rPr>
              <w:t xml:space="preserve"> </w:t>
            </w:r>
            <w:r>
              <w:rPr>
                <w:rFonts w:ascii="微软雅黑" w:hAnsi="微软雅黑" w:eastAsia="微软雅黑" w:cs="Times New Roman"/>
                <w:b/>
                <w:color w:val="000000"/>
                <w:sz w:val="22"/>
              </w:rPr>
              <w:t>余兴安</w:t>
            </w:r>
          </w:p>
        </w:tc>
        <w:tc>
          <w:tcPr>
            <w:tcW w:w="4819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left"/>
              <w:rPr>
                <w:rFonts w:ascii="微软雅黑" w:hAnsi="微软雅黑" w:eastAsia="微软雅黑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C00000" w:sz="4" w:space="0"/>
            <w:left w:val="single" w:color="C00000" w:sz="4" w:space="0"/>
            <w:bottom w:val="none" w:color="auto" w:sz="0" w:space="0"/>
            <w:right w:val="single" w:color="C00000" w:sz="4" w:space="0"/>
            <w:insideH w:val="single" w:color="C00000" w:sz="4" w:space="0"/>
            <w:insideV w:val="single" w:color="C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rPr>
                <w:rFonts w:ascii="微软雅黑" w:hAnsi="微软雅黑" w:eastAsia="微软雅黑" w:cs="Times New Roman"/>
                <w:color w:val="000000"/>
                <w:sz w:val="22"/>
              </w:rPr>
            </w:pPr>
            <w:r>
              <w:rPr>
                <w:rFonts w:ascii="微软雅黑" w:hAnsi="微软雅黑" w:eastAsia="微软雅黑" w:cs="Times New Roman"/>
                <w:color w:val="000000"/>
                <w:sz w:val="22"/>
              </w:rPr>
              <w:t>中国人民大学劳动人事学院院长</w:t>
            </w:r>
            <w:r>
              <w:rPr>
                <w:rFonts w:hint="eastAsia" w:ascii="微软雅黑" w:hAnsi="微软雅黑" w:eastAsia="微软雅黑" w:cs="Times New Roman"/>
                <w:color w:val="000000"/>
                <w:sz w:val="22"/>
              </w:rPr>
              <w:t xml:space="preserve"> </w:t>
            </w:r>
            <w:r>
              <w:rPr>
                <w:rFonts w:ascii="微软雅黑" w:hAnsi="微软雅黑" w:eastAsia="微软雅黑" w:cs="Times New Roman"/>
                <w:b/>
                <w:color w:val="000000"/>
                <w:sz w:val="22"/>
              </w:rPr>
              <w:t>杨伟国</w:t>
            </w:r>
          </w:p>
        </w:tc>
        <w:tc>
          <w:tcPr>
            <w:tcW w:w="4819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left"/>
              <w:rPr>
                <w:rFonts w:ascii="微软雅黑" w:hAnsi="微软雅黑" w:eastAsia="微软雅黑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C00000" w:sz="4" w:space="0"/>
            <w:left w:val="single" w:color="C00000" w:sz="4" w:space="0"/>
            <w:bottom w:val="none" w:color="auto" w:sz="0" w:space="0"/>
            <w:right w:val="single" w:color="C00000" w:sz="4" w:space="0"/>
            <w:insideH w:val="single" w:color="C00000" w:sz="4" w:space="0"/>
            <w:insideV w:val="single" w:color="C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rPr>
                <w:rFonts w:ascii="微软雅黑" w:hAnsi="微软雅黑" w:eastAsia="微软雅黑" w:cs="Times New Roman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sz w:val="22"/>
              </w:rPr>
              <w:t xml:space="preserve">深圳市人才集团有限公司董事长 </w:t>
            </w:r>
            <w:r>
              <w:rPr>
                <w:rFonts w:hint="eastAsia" w:ascii="微软雅黑" w:hAnsi="微软雅黑" w:eastAsia="微软雅黑" w:cs="Times New Roman"/>
                <w:b/>
                <w:color w:val="000000"/>
                <w:sz w:val="22"/>
              </w:rPr>
              <w:t>幸辉</w:t>
            </w:r>
          </w:p>
        </w:tc>
        <w:tc>
          <w:tcPr>
            <w:tcW w:w="4819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left"/>
              <w:rPr>
                <w:rFonts w:ascii="微软雅黑" w:hAnsi="微软雅黑" w:eastAsia="微软雅黑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C00000" w:sz="4" w:space="0"/>
            <w:left w:val="single" w:color="C00000" w:sz="4" w:space="0"/>
            <w:bottom w:val="none" w:color="auto" w:sz="0" w:space="0"/>
            <w:right w:val="single" w:color="C00000" w:sz="4" w:space="0"/>
            <w:insideH w:val="single" w:color="C00000" w:sz="4" w:space="0"/>
            <w:insideV w:val="single" w:color="C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rPr>
                <w:rFonts w:ascii="微软雅黑" w:hAnsi="微软雅黑" w:eastAsia="微软雅黑" w:cs="Times New Roman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sz w:val="22"/>
              </w:rPr>
              <w:t>人社部劳科院</w:t>
            </w:r>
            <w:r>
              <w:rPr>
                <w:rFonts w:hint="eastAsia" w:ascii="微软雅黑" w:hAnsi="微软雅黑" w:eastAsia="微软雅黑"/>
                <w:bCs/>
                <w:sz w:val="22"/>
              </w:rPr>
              <w:t xml:space="preserve">劳动人事争议研究室主任 </w:t>
            </w:r>
            <w:r>
              <w:rPr>
                <w:rFonts w:ascii="微软雅黑" w:hAnsi="微软雅黑" w:eastAsia="微软雅黑" w:cs="Times New Roman"/>
                <w:b/>
                <w:color w:val="000000"/>
                <w:sz w:val="22"/>
              </w:rPr>
              <w:t>李天国</w:t>
            </w:r>
          </w:p>
        </w:tc>
        <w:tc>
          <w:tcPr>
            <w:tcW w:w="4819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left"/>
              <w:rPr>
                <w:rFonts w:ascii="微软雅黑" w:hAnsi="微软雅黑" w:eastAsia="微软雅黑" w:cs="Times New Roman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sz w:val="22"/>
              </w:rPr>
              <w:t>正确理解就业方式多样化的底层逻辑</w:t>
            </w:r>
          </w:p>
        </w:tc>
      </w:tr>
      <w:tr>
        <w:tblPrEx>
          <w:tblBorders>
            <w:top w:val="single" w:color="C00000" w:sz="4" w:space="0"/>
            <w:left w:val="single" w:color="C00000" w:sz="4" w:space="0"/>
            <w:bottom w:val="none" w:color="auto" w:sz="0" w:space="0"/>
            <w:right w:val="single" w:color="C00000" w:sz="4" w:space="0"/>
            <w:insideH w:val="single" w:color="C00000" w:sz="4" w:space="0"/>
            <w:insideV w:val="single" w:color="C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rPr>
                <w:rFonts w:ascii="微软雅黑" w:hAnsi="微软雅黑" w:eastAsia="微软雅黑" w:cs="Times New Roman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sz w:val="22"/>
              </w:rPr>
              <w:t xml:space="preserve">人瑞人才创始人、总裁 </w:t>
            </w:r>
            <w:r>
              <w:rPr>
                <w:rFonts w:ascii="微软雅黑" w:hAnsi="微软雅黑" w:eastAsia="微软雅黑" w:cs="Times New Roman"/>
                <w:b/>
                <w:color w:val="000000"/>
                <w:sz w:val="22"/>
              </w:rPr>
              <w:t>张建国</w:t>
            </w:r>
          </w:p>
        </w:tc>
        <w:tc>
          <w:tcPr>
            <w:tcW w:w="4819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left"/>
              <w:rPr>
                <w:rFonts w:ascii="微软雅黑" w:hAnsi="微软雅黑" w:eastAsia="微软雅黑" w:cs="Times New Roman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sz w:val="22"/>
              </w:rPr>
              <w:t>科技助力灵活用工服务</w:t>
            </w:r>
          </w:p>
        </w:tc>
      </w:tr>
      <w:tr>
        <w:tblPrEx>
          <w:tblBorders>
            <w:top w:val="single" w:color="C00000" w:sz="4" w:space="0"/>
            <w:left w:val="single" w:color="C00000" w:sz="4" w:space="0"/>
            <w:bottom w:val="none" w:color="auto" w:sz="0" w:space="0"/>
            <w:right w:val="single" w:color="C00000" w:sz="4" w:space="0"/>
            <w:insideH w:val="single" w:color="C00000" w:sz="4" w:space="0"/>
            <w:insideV w:val="single" w:color="C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rPr>
                <w:rFonts w:ascii="微软雅黑" w:hAnsi="微软雅黑" w:eastAsia="微软雅黑" w:cs="Times New Roman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sz w:val="22"/>
              </w:rPr>
              <w:t xml:space="preserve">任仕达中国区董事总经理 </w:t>
            </w:r>
            <w:r>
              <w:rPr>
                <w:rFonts w:hint="eastAsia" w:ascii="微软雅黑" w:hAnsi="微软雅黑" w:eastAsia="微软雅黑" w:cs="Times New Roman"/>
                <w:b/>
                <w:color w:val="000000"/>
                <w:sz w:val="22"/>
              </w:rPr>
              <w:t>高蕾</w:t>
            </w:r>
          </w:p>
        </w:tc>
        <w:tc>
          <w:tcPr>
            <w:tcW w:w="4819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left"/>
              <w:rPr>
                <w:rFonts w:ascii="微软雅黑" w:hAnsi="微软雅黑" w:eastAsia="微软雅黑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C00000" w:sz="4" w:space="0"/>
            <w:left w:val="single" w:color="C00000" w:sz="4" w:space="0"/>
            <w:bottom w:val="none" w:color="auto" w:sz="0" w:space="0"/>
            <w:right w:val="single" w:color="C00000" w:sz="4" w:space="0"/>
            <w:insideH w:val="single" w:color="C00000" w:sz="4" w:space="0"/>
            <w:insideV w:val="single" w:color="C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rPr>
                <w:rFonts w:ascii="微软雅黑" w:hAnsi="微软雅黑" w:eastAsia="微软雅黑" w:cs="Times New Roman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sz w:val="22"/>
              </w:rPr>
              <w:t xml:space="preserve">湖北纳杰人力资源服务有限公司创始人、董事长 </w:t>
            </w:r>
            <w:r>
              <w:rPr>
                <w:rFonts w:ascii="微软雅黑" w:hAnsi="微软雅黑" w:eastAsia="微软雅黑" w:cs="Times New Roman"/>
                <w:b/>
                <w:color w:val="000000"/>
                <w:sz w:val="22"/>
              </w:rPr>
              <w:t>汤宏</w:t>
            </w:r>
          </w:p>
        </w:tc>
        <w:tc>
          <w:tcPr>
            <w:tcW w:w="4819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left"/>
              <w:rPr>
                <w:rFonts w:ascii="微软雅黑" w:hAnsi="微软雅黑" w:eastAsia="微软雅黑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C00000" w:sz="4" w:space="0"/>
            <w:left w:val="single" w:color="C00000" w:sz="4" w:space="0"/>
            <w:bottom w:val="none" w:color="auto" w:sz="0" w:space="0"/>
            <w:right w:val="single" w:color="C00000" w:sz="4" w:space="0"/>
            <w:insideH w:val="single" w:color="C00000" w:sz="4" w:space="0"/>
            <w:insideV w:val="single" w:color="C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rPr>
                <w:rFonts w:ascii="微软雅黑" w:hAnsi="微软雅黑" w:eastAsia="微软雅黑" w:cs="Times New Roman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sz w:val="22"/>
              </w:rPr>
              <w:t xml:space="preserve">汇思集团总裁 </w:t>
            </w:r>
            <w:r>
              <w:rPr>
                <w:rFonts w:ascii="微软雅黑" w:hAnsi="微软雅黑" w:eastAsia="微软雅黑" w:cs="Times New Roman"/>
                <w:b/>
                <w:color w:val="000000"/>
                <w:sz w:val="22"/>
              </w:rPr>
              <w:t>刘峰</w:t>
            </w:r>
          </w:p>
        </w:tc>
        <w:tc>
          <w:tcPr>
            <w:tcW w:w="4819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left"/>
              <w:rPr>
                <w:rFonts w:ascii="微软雅黑" w:hAnsi="微软雅黑" w:eastAsia="微软雅黑" w:cs="Times New Roman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sz w:val="22"/>
              </w:rPr>
              <w:t>用科技改变人力资源服》</w:t>
            </w:r>
          </w:p>
        </w:tc>
      </w:tr>
      <w:tr>
        <w:tblPrEx>
          <w:tblBorders>
            <w:top w:val="single" w:color="C00000" w:sz="4" w:space="0"/>
            <w:left w:val="single" w:color="C00000" w:sz="4" w:space="0"/>
            <w:bottom w:val="none" w:color="auto" w:sz="0" w:space="0"/>
            <w:right w:val="single" w:color="C00000" w:sz="4" w:space="0"/>
            <w:insideH w:val="single" w:color="C00000" w:sz="4" w:space="0"/>
            <w:insideV w:val="single" w:color="C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rPr>
                <w:rFonts w:ascii="微软雅黑" w:hAnsi="微软雅黑" w:eastAsia="微软雅黑" w:cs="Times New Roman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sz w:val="22"/>
              </w:rPr>
              <w:t xml:space="preserve">智阳网络CEO </w:t>
            </w:r>
            <w:r>
              <w:rPr>
                <w:rFonts w:hint="eastAsia" w:ascii="微软雅黑" w:hAnsi="微软雅黑" w:eastAsia="微软雅黑" w:cs="Times New Roman"/>
                <w:b/>
                <w:color w:val="000000"/>
                <w:sz w:val="22"/>
              </w:rPr>
              <w:t>王颖娜</w:t>
            </w:r>
          </w:p>
        </w:tc>
        <w:tc>
          <w:tcPr>
            <w:tcW w:w="4819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left"/>
              <w:rPr>
                <w:rFonts w:ascii="微软雅黑" w:hAnsi="微软雅黑" w:eastAsia="微软雅黑" w:cs="Times New Roman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sz w:val="22"/>
              </w:rPr>
              <w:t>新业态用工赋能组织效能优化</w:t>
            </w:r>
          </w:p>
        </w:tc>
      </w:tr>
      <w:tr>
        <w:tblPrEx>
          <w:tblBorders>
            <w:top w:val="single" w:color="C00000" w:sz="4" w:space="0"/>
            <w:left w:val="single" w:color="C00000" w:sz="4" w:space="0"/>
            <w:bottom w:val="none" w:color="auto" w:sz="0" w:space="0"/>
            <w:right w:val="single" w:color="C00000" w:sz="4" w:space="0"/>
            <w:insideH w:val="single" w:color="C00000" w:sz="4" w:space="0"/>
            <w:insideV w:val="single" w:color="C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rPr>
                <w:rFonts w:ascii="微软雅黑" w:hAnsi="微软雅黑" w:eastAsia="微软雅黑" w:cs="Times New Roman"/>
                <w:color w:val="000000"/>
                <w:sz w:val="22"/>
              </w:rPr>
            </w:pPr>
            <w:r>
              <w:rPr>
                <w:rFonts w:ascii="微软雅黑" w:hAnsi="微软雅黑" w:eastAsia="微软雅黑" w:cs="Times New Roman"/>
                <w:color w:val="000000"/>
                <w:sz w:val="22"/>
              </w:rPr>
              <w:t>中瑞方胜金融服务外包（北京）有限公司</w:t>
            </w:r>
            <w:r>
              <w:rPr>
                <w:rFonts w:hint="eastAsia" w:ascii="微软雅黑" w:hAnsi="微软雅黑" w:eastAsia="微软雅黑" w:cs="Times New Roman"/>
                <w:color w:val="000000"/>
                <w:sz w:val="22"/>
              </w:rPr>
              <w:t xml:space="preserve">总经理 </w:t>
            </w:r>
            <w:r>
              <w:rPr>
                <w:rFonts w:hint="eastAsia" w:ascii="微软雅黑" w:hAnsi="微软雅黑" w:eastAsia="微软雅黑" w:cs="Times New Roman"/>
                <w:b/>
                <w:color w:val="000000"/>
                <w:sz w:val="22"/>
              </w:rPr>
              <w:t>杜成</w:t>
            </w:r>
          </w:p>
        </w:tc>
        <w:tc>
          <w:tcPr>
            <w:tcW w:w="4819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left"/>
              <w:rPr>
                <w:rFonts w:ascii="微软雅黑" w:hAnsi="微软雅黑" w:eastAsia="微软雅黑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C00000" w:sz="4" w:space="0"/>
            <w:left w:val="single" w:color="C00000" w:sz="4" w:space="0"/>
            <w:bottom w:val="none" w:color="auto" w:sz="0" w:space="0"/>
            <w:right w:val="single" w:color="C00000" w:sz="4" w:space="0"/>
            <w:insideH w:val="single" w:color="C00000" w:sz="4" w:space="0"/>
            <w:insideV w:val="single" w:color="C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rPr>
                <w:rFonts w:ascii="微软雅黑" w:hAnsi="微软雅黑" w:eastAsia="微软雅黑" w:cs="Times New Roman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sz w:val="22"/>
              </w:rPr>
              <w:t xml:space="preserve">中蕴集团董事长 </w:t>
            </w:r>
            <w:r>
              <w:rPr>
                <w:rFonts w:ascii="微软雅黑" w:hAnsi="微软雅黑" w:eastAsia="微软雅黑" w:cs="Times New Roman"/>
                <w:b/>
                <w:color w:val="000000"/>
                <w:sz w:val="22"/>
              </w:rPr>
              <w:t>方晓</w:t>
            </w:r>
          </w:p>
        </w:tc>
        <w:tc>
          <w:tcPr>
            <w:tcW w:w="4819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left"/>
              <w:rPr>
                <w:rFonts w:ascii="微软雅黑" w:hAnsi="微软雅黑" w:eastAsia="微软雅黑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C00000" w:sz="4" w:space="0"/>
            <w:left w:val="single" w:color="C00000" w:sz="4" w:space="0"/>
            <w:bottom w:val="none" w:color="auto" w:sz="0" w:space="0"/>
            <w:right w:val="single" w:color="C00000" w:sz="4" w:space="0"/>
            <w:insideH w:val="single" w:color="C00000" w:sz="4" w:space="0"/>
            <w:insideV w:val="single" w:color="C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rPr>
                <w:rFonts w:ascii="微软雅黑" w:hAnsi="微软雅黑" w:eastAsia="微软雅黑" w:cs="Times New Roman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sz w:val="22"/>
              </w:rPr>
              <w:t xml:space="preserve">锐仕方达人力资源集团有限公司创始人、总裁 </w:t>
            </w:r>
            <w:r>
              <w:rPr>
                <w:rFonts w:hint="eastAsia" w:ascii="微软雅黑" w:hAnsi="微软雅黑" w:eastAsia="微软雅黑" w:cs="Times New Roman"/>
                <w:b/>
                <w:color w:val="000000"/>
                <w:sz w:val="22"/>
              </w:rPr>
              <w:t>黄小平</w:t>
            </w:r>
          </w:p>
        </w:tc>
        <w:tc>
          <w:tcPr>
            <w:tcW w:w="4819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left"/>
              <w:rPr>
                <w:rFonts w:ascii="微软雅黑" w:hAnsi="微软雅黑" w:eastAsia="微软雅黑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C00000" w:sz="4" w:space="0"/>
            <w:left w:val="single" w:color="C00000" w:sz="4" w:space="0"/>
            <w:bottom w:val="none" w:color="auto" w:sz="0" w:space="0"/>
            <w:right w:val="single" w:color="C00000" w:sz="4" w:space="0"/>
            <w:insideH w:val="single" w:color="C00000" w:sz="4" w:space="0"/>
            <w:insideV w:val="single" w:color="C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Times New Roman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sz w:val="22"/>
              </w:rPr>
              <w:t xml:space="preserve">北大纵横合伙人、原任仕达中国公司总监 </w:t>
            </w:r>
            <w:r>
              <w:rPr>
                <w:rFonts w:ascii="微软雅黑" w:hAnsi="微软雅黑" w:eastAsia="微软雅黑" w:cs="Times New Roman"/>
                <w:b/>
                <w:color w:val="000000"/>
                <w:sz w:val="22"/>
              </w:rPr>
              <w:t>朱宁</w:t>
            </w:r>
          </w:p>
        </w:tc>
        <w:tc>
          <w:tcPr>
            <w:tcW w:w="4819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left"/>
              <w:rPr>
                <w:rFonts w:ascii="微软雅黑" w:hAnsi="微软雅黑" w:eastAsia="微软雅黑" w:cs="Times New Roman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sz w:val="22"/>
              </w:rPr>
              <w:t>李佳琦直播带货背后，到底有没有理论在支持？</w:t>
            </w:r>
          </w:p>
        </w:tc>
      </w:tr>
      <w:tr>
        <w:tblPrEx>
          <w:tblBorders>
            <w:top w:val="single" w:color="C00000" w:sz="4" w:space="0"/>
            <w:left w:val="single" w:color="C00000" w:sz="4" w:space="0"/>
            <w:bottom w:val="none" w:color="auto" w:sz="0" w:space="0"/>
            <w:right w:val="single" w:color="C00000" w:sz="4" w:space="0"/>
            <w:insideH w:val="single" w:color="C00000" w:sz="4" w:space="0"/>
            <w:insideV w:val="single" w:color="C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Times New Roman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sz w:val="22"/>
              </w:rPr>
              <w:t xml:space="preserve">瑞人云科技公司创始人 </w:t>
            </w:r>
            <w:r>
              <w:rPr>
                <w:rFonts w:hint="eastAsia" w:ascii="微软雅黑" w:hAnsi="微软雅黑" w:eastAsia="微软雅黑" w:cs="Times New Roman"/>
                <w:b/>
                <w:color w:val="000000"/>
                <w:sz w:val="22"/>
              </w:rPr>
              <w:t>龚晓鸥</w:t>
            </w:r>
          </w:p>
        </w:tc>
        <w:tc>
          <w:tcPr>
            <w:tcW w:w="4819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left"/>
              <w:rPr>
                <w:rFonts w:ascii="微软雅黑" w:hAnsi="微软雅黑" w:eastAsia="微软雅黑" w:cs="Times New Roman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sz w:val="22"/>
              </w:rPr>
              <w:t>基于甲方场景变化的人力资源服务重塑</w:t>
            </w:r>
          </w:p>
        </w:tc>
      </w:tr>
      <w:tr>
        <w:tblPrEx>
          <w:tblBorders>
            <w:top w:val="single" w:color="C00000" w:sz="4" w:space="0"/>
            <w:left w:val="single" w:color="C00000" w:sz="4" w:space="0"/>
            <w:bottom w:val="none" w:color="auto" w:sz="0" w:space="0"/>
            <w:right w:val="single" w:color="C00000" w:sz="4" w:space="0"/>
            <w:insideH w:val="single" w:color="C00000" w:sz="4" w:space="0"/>
            <w:insideV w:val="single" w:color="C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637" w:type="dxa"/>
            <w:tcBorders>
              <w:bottom w:val="single" w:color="C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rPr>
                <w:rFonts w:ascii="微软雅黑" w:hAnsi="微软雅黑" w:eastAsia="微软雅黑" w:cs="Times New Roman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sz w:val="22"/>
              </w:rPr>
              <w:t xml:space="preserve">亚太人才服务研究院执行院长 </w:t>
            </w:r>
            <w:r>
              <w:rPr>
                <w:rFonts w:hint="eastAsia" w:ascii="微软雅黑" w:hAnsi="微软雅黑" w:eastAsia="微软雅黑" w:cs="Times New Roman"/>
                <w:b/>
                <w:color w:val="000000"/>
                <w:sz w:val="22"/>
              </w:rPr>
              <w:t>聂有诚</w:t>
            </w:r>
          </w:p>
        </w:tc>
        <w:tc>
          <w:tcPr>
            <w:tcW w:w="4819" w:type="dxa"/>
            <w:tcBorders>
              <w:left w:val="single" w:color="auto" w:sz="4" w:space="0"/>
              <w:bottom w:val="single" w:color="C00000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left"/>
              <w:rPr>
                <w:rFonts w:ascii="微软雅黑" w:hAnsi="微软雅黑" w:eastAsia="微软雅黑" w:cs="Times New Roman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sz w:val="22"/>
              </w:rPr>
              <w:t>“疫”变愈有活力！</w:t>
            </w:r>
          </w:p>
        </w:tc>
      </w:tr>
    </w:tbl>
    <w:p>
      <w:pPr>
        <w:pStyle w:val="12"/>
        <w:snapToGrid w:val="0"/>
        <w:spacing w:line="480" w:lineRule="exact"/>
        <w:ind w:firstLine="0" w:firstLineChars="0"/>
        <w:jc w:val="left"/>
        <w:rPr>
          <w:rFonts w:ascii="微软雅黑" w:hAnsi="微软雅黑" w:eastAsia="微软雅黑"/>
          <w:sz w:val="20"/>
          <w:szCs w:val="26"/>
        </w:rPr>
      </w:pPr>
      <w:r>
        <w:rPr>
          <w:rFonts w:hint="eastAsia" w:ascii="微软雅黑" w:hAnsi="微软雅黑" w:eastAsia="微软雅黑"/>
          <w:sz w:val="20"/>
          <w:szCs w:val="26"/>
        </w:rPr>
        <w:t>注：以上论坛内容沟通中，以大会召开时的安排表为准</w:t>
      </w:r>
    </w:p>
    <w:p>
      <w:pPr>
        <w:pStyle w:val="12"/>
        <w:tabs>
          <w:tab w:val="left" w:pos="360"/>
          <w:tab w:val="left" w:pos="540"/>
        </w:tabs>
        <w:snapToGrid w:val="0"/>
        <w:spacing w:beforeLines="50" w:line="480" w:lineRule="exact"/>
        <w:ind w:firstLine="0" w:firstLineChars="0"/>
        <w:contextualSpacing/>
        <w:jc w:val="left"/>
        <w:rPr>
          <w:rFonts w:ascii="微软雅黑" w:hAnsi="微软雅黑" w:eastAsia="微软雅黑"/>
          <w:sz w:val="26"/>
          <w:szCs w:val="26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论坛门票：</w:t>
      </w:r>
      <w:r>
        <w:rPr>
          <w:rFonts w:hint="eastAsia" w:ascii="微软雅黑" w:hAnsi="微软雅黑" w:eastAsia="微软雅黑"/>
          <w:sz w:val="24"/>
          <w:szCs w:val="24"/>
        </w:rPr>
        <w:t>2500元/人（含资料费、午餐快餐费等）</w:t>
      </w:r>
    </w:p>
    <w:p>
      <w:pPr>
        <w:pStyle w:val="12"/>
        <w:tabs>
          <w:tab w:val="left" w:pos="360"/>
          <w:tab w:val="left" w:pos="540"/>
        </w:tabs>
        <w:snapToGrid w:val="0"/>
        <w:spacing w:beforeLines="50" w:line="480" w:lineRule="exact"/>
        <w:ind w:firstLine="0" w:firstLineChars="0"/>
        <w:contextualSpacing/>
        <w:jc w:val="left"/>
        <w:rPr>
          <w:rFonts w:ascii="微软雅黑" w:hAnsi="微软雅黑" w:eastAsia="微软雅黑"/>
          <w:sz w:val="26"/>
          <w:szCs w:val="26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优惠办法一：</w:t>
      </w:r>
      <w:r>
        <w:rPr>
          <w:rFonts w:hint="eastAsia" w:ascii="微软雅黑" w:hAnsi="微软雅黑" w:eastAsia="微软雅黑"/>
          <w:sz w:val="24"/>
          <w:szCs w:val="24"/>
        </w:rPr>
        <w:t>同一单位3人（同一张发票）以上参加，优惠价2100元/人；</w:t>
      </w:r>
    </w:p>
    <w:p>
      <w:pPr>
        <w:pStyle w:val="12"/>
        <w:tabs>
          <w:tab w:val="left" w:pos="360"/>
          <w:tab w:val="left" w:pos="540"/>
        </w:tabs>
        <w:snapToGrid w:val="0"/>
        <w:spacing w:beforeLines="50" w:line="480" w:lineRule="exact"/>
        <w:ind w:firstLine="0" w:firstLineChars="0"/>
        <w:contextualSpacing/>
        <w:jc w:val="left"/>
        <w:rPr>
          <w:rFonts w:hint="eastAsia" w:ascii="微软雅黑" w:hAnsi="微软雅黑" w:eastAsia="微软雅黑"/>
          <w:sz w:val="26"/>
          <w:szCs w:val="26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优惠办法二：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安徽省人力资源服务协会会员单位，优惠价</w:t>
      </w:r>
      <w:r>
        <w:rPr>
          <w:rFonts w:hint="eastAsia" w:ascii="微软雅黑" w:hAnsi="微软雅黑" w:eastAsia="微软雅黑"/>
          <w:sz w:val="24"/>
          <w:szCs w:val="24"/>
        </w:rPr>
        <w:t>2100元/人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。</w:t>
      </w:r>
    </w:p>
    <w:p>
      <w:pPr>
        <w:pStyle w:val="12"/>
        <w:tabs>
          <w:tab w:val="left" w:pos="360"/>
          <w:tab w:val="left" w:pos="540"/>
        </w:tabs>
        <w:snapToGrid w:val="0"/>
        <w:spacing w:afterLines="50" w:line="480" w:lineRule="exact"/>
        <w:ind w:firstLine="0" w:firstLineChars="0"/>
        <w:contextualSpacing/>
        <w:jc w:val="left"/>
        <w:rPr>
          <w:rStyle w:val="9"/>
          <w:rFonts w:ascii="微软雅黑" w:hAnsi="微软雅黑" w:eastAsia="微软雅黑"/>
          <w:bCs w:val="0"/>
          <w:color w:val="C00000"/>
          <w:sz w:val="26"/>
          <w:szCs w:val="26"/>
        </w:rPr>
      </w:pPr>
      <w:r>
        <w:rPr>
          <w:rStyle w:val="9"/>
          <w:rFonts w:ascii="微软雅黑" w:hAnsi="微软雅黑" w:eastAsia="微软雅黑"/>
          <w:bCs w:val="0"/>
          <w:color w:val="C00000"/>
          <w:sz w:val="26"/>
          <w:szCs w:val="26"/>
        </w:rPr>
        <w:t>三、论坛配套活动</w:t>
      </w:r>
    </w:p>
    <w:p>
      <w:pPr>
        <w:pStyle w:val="12"/>
        <w:tabs>
          <w:tab w:val="left" w:pos="360"/>
          <w:tab w:val="left" w:pos="540"/>
        </w:tabs>
        <w:snapToGrid w:val="0"/>
        <w:spacing w:beforeLines="50" w:line="480" w:lineRule="exact"/>
        <w:ind w:firstLine="0" w:firstLineChars="0"/>
        <w:contextualSpacing/>
        <w:jc w:val="left"/>
        <w:rPr>
          <w:rFonts w:ascii="微软雅黑" w:hAnsi="微软雅黑" w:eastAsia="微软雅黑"/>
          <w:b/>
          <w:color w:val="0000FF"/>
          <w:sz w:val="26"/>
          <w:szCs w:val="26"/>
        </w:rPr>
      </w:pPr>
      <w:r>
        <w:rPr>
          <w:rFonts w:hint="eastAsia" w:ascii="微软雅黑" w:hAnsi="微软雅黑" w:eastAsia="微软雅黑"/>
          <w:b/>
          <w:color w:val="0000FF"/>
          <w:sz w:val="26"/>
          <w:szCs w:val="26"/>
        </w:rPr>
        <w:t>1、20</w:t>
      </w:r>
      <w:r>
        <w:rPr>
          <w:rFonts w:ascii="微软雅黑" w:hAnsi="微软雅黑" w:eastAsia="微软雅黑"/>
          <w:b/>
          <w:color w:val="0000FF"/>
          <w:sz w:val="26"/>
          <w:szCs w:val="26"/>
        </w:rPr>
        <w:t>20</w:t>
      </w:r>
      <w:r>
        <w:rPr>
          <w:rFonts w:hint="eastAsia" w:ascii="微软雅黑" w:hAnsi="微软雅黑" w:eastAsia="微软雅黑"/>
          <w:b/>
          <w:color w:val="0000FF"/>
          <w:sz w:val="26"/>
          <w:szCs w:val="26"/>
        </w:rPr>
        <w:t>亚太人力资源服务奖颁奖典礼</w:t>
      </w:r>
    </w:p>
    <w:p>
      <w:pPr>
        <w:pStyle w:val="12"/>
        <w:tabs>
          <w:tab w:val="left" w:pos="360"/>
          <w:tab w:val="left" w:pos="540"/>
        </w:tabs>
        <w:snapToGrid w:val="0"/>
        <w:spacing w:beforeLines="50" w:line="480" w:lineRule="exact"/>
        <w:ind w:firstLine="0" w:firstLineChars="0"/>
        <w:contextualSpacing/>
        <w:jc w:val="left"/>
        <w:rPr>
          <w:rFonts w:ascii="微软雅黑" w:hAnsi="微软雅黑" w:eastAsia="微软雅黑"/>
          <w:color w:val="000000"/>
          <w:sz w:val="24"/>
          <w:szCs w:val="28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时间：</w:t>
      </w:r>
      <w:r>
        <w:rPr>
          <w:rFonts w:hint="eastAsia" w:ascii="微软雅黑" w:hAnsi="微软雅黑" w:eastAsia="微软雅黑"/>
          <w:color w:val="000000"/>
          <w:sz w:val="24"/>
          <w:szCs w:val="28"/>
        </w:rPr>
        <w:t>11月1日13:30-14:00</w:t>
      </w:r>
    </w:p>
    <w:p>
      <w:pPr>
        <w:pStyle w:val="12"/>
        <w:tabs>
          <w:tab w:val="left" w:pos="360"/>
          <w:tab w:val="left" w:pos="540"/>
        </w:tabs>
        <w:snapToGrid w:val="0"/>
        <w:spacing w:beforeLines="50" w:line="480" w:lineRule="exact"/>
        <w:ind w:firstLine="0" w:firstLineChars="0"/>
        <w:contextualSpacing/>
        <w:jc w:val="left"/>
        <w:rPr>
          <w:rFonts w:ascii="微软雅黑" w:hAnsi="微软雅黑" w:eastAsia="微软雅黑"/>
          <w:b/>
          <w:color w:val="0000FF"/>
          <w:sz w:val="26"/>
          <w:szCs w:val="26"/>
        </w:rPr>
      </w:pPr>
      <w:r>
        <w:rPr>
          <w:rFonts w:hint="eastAsia" w:ascii="微软雅黑" w:hAnsi="微软雅黑" w:eastAsia="微软雅黑"/>
          <w:b/>
          <w:color w:val="0000FF"/>
          <w:sz w:val="26"/>
          <w:szCs w:val="26"/>
          <w:lang w:val="en-US" w:eastAsia="zh-CN"/>
        </w:rPr>
        <w:t>2</w:t>
      </w:r>
      <w:r>
        <w:rPr>
          <w:rFonts w:hint="eastAsia" w:ascii="微软雅黑" w:hAnsi="微软雅黑" w:eastAsia="微软雅黑"/>
          <w:b/>
          <w:color w:val="0000FF"/>
          <w:sz w:val="26"/>
          <w:szCs w:val="26"/>
        </w:rPr>
        <w:t>、机构展览展示</w:t>
      </w:r>
    </w:p>
    <w:p>
      <w:pPr>
        <w:spacing w:line="440" w:lineRule="exact"/>
        <w:jc w:val="left"/>
        <w:rPr>
          <w:rFonts w:ascii="微软雅黑" w:hAnsi="微软雅黑" w:eastAsia="微软雅黑" w:cs="Hei"/>
          <w:sz w:val="24"/>
          <w:szCs w:val="24"/>
        </w:rPr>
      </w:pPr>
      <w:r>
        <w:rPr>
          <w:rFonts w:hint="eastAsia" w:ascii="微软雅黑" w:hAnsi="微软雅黑" w:eastAsia="微软雅黑" w:cs="Hei"/>
          <w:b/>
          <w:sz w:val="24"/>
          <w:szCs w:val="24"/>
        </w:rPr>
        <w:t>时    间：</w:t>
      </w:r>
      <w:r>
        <w:rPr>
          <w:rFonts w:hint="eastAsia" w:ascii="微软雅黑" w:hAnsi="微软雅黑" w:eastAsia="微软雅黑" w:cs="Hei"/>
          <w:sz w:val="24"/>
          <w:szCs w:val="24"/>
        </w:rPr>
        <w:t>11月1-2日</w:t>
      </w:r>
    </w:p>
    <w:p>
      <w:pPr>
        <w:spacing w:line="440" w:lineRule="exact"/>
        <w:jc w:val="left"/>
        <w:rPr>
          <w:rFonts w:ascii="微软雅黑" w:hAnsi="微软雅黑" w:eastAsia="微软雅黑" w:cs="Hei"/>
          <w:b/>
          <w:sz w:val="24"/>
          <w:szCs w:val="24"/>
        </w:rPr>
      </w:pPr>
      <w:r>
        <w:rPr>
          <w:rFonts w:hint="eastAsia" w:ascii="微软雅黑" w:hAnsi="微软雅黑" w:eastAsia="微软雅黑" w:cs="Hei"/>
          <w:b/>
          <w:sz w:val="24"/>
          <w:szCs w:val="24"/>
        </w:rPr>
        <w:t>招展单位：</w:t>
      </w:r>
      <w:r>
        <w:rPr>
          <w:rFonts w:hint="eastAsia" w:ascii="微软雅黑" w:hAnsi="微软雅黑" w:eastAsia="微软雅黑" w:cs="Hei"/>
          <w:sz w:val="24"/>
          <w:szCs w:val="24"/>
        </w:rPr>
        <w:t>参展机构主要为知名人力资源服务平台，管理咨询、猎头、测评、薪酬外包、劳务派遣、外包、培训等人力资源服务机构，人力资源服务产业园、人力资源信息技术公司，健康、保险、福利等机构。</w:t>
      </w:r>
    </w:p>
    <w:p>
      <w:pPr>
        <w:spacing w:line="440" w:lineRule="exact"/>
        <w:jc w:val="left"/>
        <w:rPr>
          <w:rFonts w:ascii="微软雅黑" w:hAnsi="微软雅黑" w:eastAsia="微软雅黑" w:cs="Hei"/>
          <w:b/>
          <w:sz w:val="24"/>
          <w:szCs w:val="24"/>
        </w:rPr>
      </w:pPr>
      <w:r>
        <w:rPr>
          <w:rFonts w:hint="eastAsia" w:ascii="微软雅黑" w:hAnsi="微软雅黑" w:eastAsia="微软雅黑" w:cs="Hei"/>
          <w:b/>
          <w:sz w:val="24"/>
          <w:szCs w:val="24"/>
        </w:rPr>
        <w:t>展览展示费用：</w:t>
      </w:r>
    </w:p>
    <w:p>
      <w:pPr>
        <w:spacing w:line="440" w:lineRule="exact"/>
        <w:jc w:val="left"/>
        <w:rPr>
          <w:rFonts w:ascii="微软雅黑" w:hAnsi="微软雅黑" w:eastAsia="微软雅黑" w:cs="Hei"/>
          <w:sz w:val="24"/>
          <w:szCs w:val="24"/>
        </w:rPr>
      </w:pPr>
      <w:r>
        <w:rPr>
          <w:rFonts w:hint="eastAsia" w:ascii="微软雅黑" w:hAnsi="微软雅黑" w:eastAsia="微软雅黑" w:cs="Hei"/>
          <w:sz w:val="24"/>
          <w:szCs w:val="24"/>
        </w:rPr>
        <w:t>1、论坛区外展位为5500元/个，2*3m背景板、一桌二椅，送1张论坛门票和1张参展证；</w:t>
      </w:r>
    </w:p>
    <w:p>
      <w:pPr>
        <w:spacing w:line="440" w:lineRule="exact"/>
        <w:jc w:val="left"/>
        <w:rPr>
          <w:rFonts w:ascii="微软雅黑" w:hAnsi="微软雅黑" w:eastAsia="微软雅黑" w:cs="Hei"/>
          <w:sz w:val="24"/>
          <w:szCs w:val="24"/>
        </w:rPr>
      </w:pPr>
      <w:r>
        <w:rPr>
          <w:rFonts w:hint="eastAsia" w:ascii="微软雅黑" w:hAnsi="微软雅黑" w:eastAsia="微软雅黑" w:cs="Hei"/>
          <w:sz w:val="24"/>
          <w:szCs w:val="24"/>
        </w:rPr>
        <w:t>2、论坛区内展板为4500元/个，2*3m背景板、送1张论坛门票；</w:t>
      </w:r>
    </w:p>
    <w:p>
      <w:pPr>
        <w:spacing w:line="440" w:lineRule="exact"/>
        <w:jc w:val="left"/>
        <w:rPr>
          <w:rFonts w:ascii="微软雅黑" w:hAnsi="微软雅黑" w:eastAsia="微软雅黑" w:cs="Hei"/>
          <w:b/>
          <w:sz w:val="24"/>
          <w:szCs w:val="24"/>
        </w:rPr>
      </w:pPr>
      <w:r>
        <w:rPr>
          <w:rFonts w:hint="eastAsia" w:ascii="微软雅黑" w:hAnsi="微软雅黑" w:eastAsia="微软雅黑" w:cs="Hei"/>
          <w:sz w:val="24"/>
          <w:szCs w:val="24"/>
        </w:rPr>
        <w:t>3、独立展示区26800元/个，仅限2个。120平独立会议室（可容纳80人，与主论坛区相连，可同步交流展示，茶歇及中午可进行宣讲），2*3m背景板，送6张论坛门票。</w:t>
      </w:r>
    </w:p>
    <w:p>
      <w:pPr>
        <w:pStyle w:val="12"/>
        <w:tabs>
          <w:tab w:val="left" w:pos="360"/>
          <w:tab w:val="left" w:pos="540"/>
        </w:tabs>
        <w:snapToGrid w:val="0"/>
        <w:spacing w:afterLines="50" w:line="480" w:lineRule="exact"/>
        <w:ind w:firstLine="0" w:firstLineChars="0"/>
        <w:contextualSpacing/>
        <w:jc w:val="left"/>
        <w:rPr>
          <w:rStyle w:val="9"/>
          <w:rFonts w:ascii="微软雅黑" w:hAnsi="微软雅黑" w:eastAsia="微软雅黑"/>
          <w:bCs w:val="0"/>
          <w:color w:val="C00000"/>
          <w:sz w:val="26"/>
          <w:szCs w:val="26"/>
        </w:rPr>
      </w:pPr>
      <w:r>
        <w:rPr>
          <w:rStyle w:val="9"/>
          <w:rFonts w:hint="eastAsia" w:ascii="微软雅黑" w:hAnsi="微软雅黑" w:eastAsia="微软雅黑"/>
          <w:bCs w:val="0"/>
          <w:color w:val="C00000"/>
          <w:sz w:val="26"/>
          <w:szCs w:val="26"/>
        </w:rPr>
        <w:t>四、组织单位</w:t>
      </w:r>
    </w:p>
    <w:p>
      <w:pPr>
        <w:pStyle w:val="12"/>
        <w:tabs>
          <w:tab w:val="left" w:pos="360"/>
          <w:tab w:val="left" w:pos="540"/>
        </w:tabs>
        <w:snapToGrid w:val="0"/>
        <w:spacing w:line="480" w:lineRule="exact"/>
        <w:ind w:firstLine="0" w:firstLineChars="0"/>
        <w:contextualSpacing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指导单位：</w:t>
      </w:r>
      <w:r>
        <w:rPr>
          <w:rFonts w:hint="eastAsia" w:ascii="微软雅黑" w:hAnsi="微软雅黑" w:eastAsia="微软雅黑"/>
          <w:sz w:val="24"/>
          <w:szCs w:val="24"/>
        </w:rPr>
        <w:t>中国人民大学劳动人事学院</w:t>
      </w:r>
    </w:p>
    <w:p>
      <w:pPr>
        <w:tabs>
          <w:tab w:val="left" w:pos="360"/>
          <w:tab w:val="left" w:pos="540"/>
        </w:tabs>
        <w:snapToGrid w:val="0"/>
        <w:spacing w:line="480" w:lineRule="exact"/>
        <w:contextualSpacing/>
        <w:jc w:val="left"/>
        <w:rPr>
          <w:rFonts w:ascii="微软雅黑" w:hAnsi="微软雅黑" w:eastAsia="微软雅黑" w:cs="Times New Roman"/>
          <w:sz w:val="24"/>
          <w:szCs w:val="24"/>
        </w:rPr>
      </w:pPr>
      <w:r>
        <w:rPr>
          <w:rFonts w:hint="eastAsia" w:ascii="微软雅黑" w:hAnsi="微软雅黑" w:eastAsia="微软雅黑" w:cs="Times New Roman"/>
          <w:b/>
          <w:sz w:val="24"/>
          <w:szCs w:val="24"/>
        </w:rPr>
        <w:t>主办单位：</w:t>
      </w:r>
      <w:r>
        <w:rPr>
          <w:rFonts w:hint="eastAsia" w:ascii="微软雅黑" w:hAnsi="微软雅黑" w:eastAsia="微软雅黑" w:cs="Times New Roman"/>
          <w:sz w:val="24"/>
          <w:szCs w:val="24"/>
        </w:rPr>
        <w:t>深圳市人才集团有限公司</w:t>
      </w:r>
    </w:p>
    <w:p>
      <w:pPr>
        <w:tabs>
          <w:tab w:val="left" w:pos="360"/>
          <w:tab w:val="left" w:pos="540"/>
        </w:tabs>
        <w:snapToGrid w:val="0"/>
        <w:spacing w:line="480" w:lineRule="exact"/>
        <w:ind w:firstLine="1200" w:firstLineChars="500"/>
        <w:contextualSpacing/>
        <w:jc w:val="left"/>
        <w:rPr>
          <w:rFonts w:ascii="微软雅黑" w:hAnsi="微软雅黑" w:eastAsia="微软雅黑" w:cs="Times New Roman"/>
          <w:sz w:val="24"/>
          <w:szCs w:val="24"/>
        </w:rPr>
      </w:pPr>
      <w:r>
        <w:rPr>
          <w:rFonts w:hint="eastAsia" w:ascii="微软雅黑" w:hAnsi="微软雅黑" w:eastAsia="微软雅黑" w:cs="Times New Roman"/>
          <w:sz w:val="24"/>
          <w:szCs w:val="24"/>
        </w:rPr>
        <w:t>亚太人才服务研究院</w:t>
      </w:r>
    </w:p>
    <w:p>
      <w:pPr>
        <w:tabs>
          <w:tab w:val="left" w:pos="360"/>
          <w:tab w:val="left" w:pos="540"/>
        </w:tabs>
        <w:snapToGrid w:val="0"/>
        <w:spacing w:line="480" w:lineRule="exact"/>
        <w:contextualSpacing/>
        <w:jc w:val="left"/>
        <w:rPr>
          <w:rFonts w:ascii="微软雅黑" w:hAnsi="微软雅黑" w:eastAsia="微软雅黑" w:cs="Times New Roman"/>
          <w:sz w:val="24"/>
          <w:szCs w:val="24"/>
        </w:rPr>
      </w:pPr>
      <w:r>
        <w:rPr>
          <w:rFonts w:hint="eastAsia" w:ascii="微软雅黑" w:hAnsi="微软雅黑" w:eastAsia="微软雅黑" w:cs="Times New Roman"/>
          <w:b/>
          <w:sz w:val="24"/>
          <w:szCs w:val="24"/>
        </w:rPr>
        <w:t>承办单位：</w:t>
      </w:r>
      <w:r>
        <w:rPr>
          <w:rFonts w:hint="eastAsia" w:ascii="微软雅黑" w:hAnsi="微软雅黑" w:eastAsia="微软雅黑" w:cs="Times New Roman"/>
          <w:sz w:val="24"/>
          <w:szCs w:val="24"/>
        </w:rPr>
        <w:t>深圳市人才产业园有限公司</w:t>
      </w:r>
    </w:p>
    <w:p>
      <w:pPr>
        <w:tabs>
          <w:tab w:val="left" w:pos="360"/>
          <w:tab w:val="left" w:pos="540"/>
        </w:tabs>
        <w:snapToGrid w:val="0"/>
        <w:spacing w:line="480" w:lineRule="exact"/>
        <w:ind w:firstLine="1200" w:firstLineChars="500"/>
        <w:contextualSpacing/>
        <w:jc w:val="left"/>
        <w:rPr>
          <w:rFonts w:ascii="微软雅黑" w:hAnsi="微软雅黑" w:eastAsia="微软雅黑" w:cs="Times New Roman"/>
          <w:sz w:val="24"/>
          <w:szCs w:val="24"/>
        </w:rPr>
      </w:pPr>
      <w:r>
        <w:rPr>
          <w:rFonts w:hint="eastAsia" w:ascii="微软雅黑" w:hAnsi="微软雅黑" w:eastAsia="微软雅黑" w:cs="Times New Roman"/>
          <w:sz w:val="24"/>
          <w:szCs w:val="24"/>
        </w:rPr>
        <w:t>深圳市人立行商务服务有限公司</w:t>
      </w:r>
    </w:p>
    <w:p>
      <w:pPr>
        <w:tabs>
          <w:tab w:val="left" w:pos="360"/>
          <w:tab w:val="left" w:pos="540"/>
        </w:tabs>
        <w:snapToGrid w:val="0"/>
        <w:spacing w:line="480" w:lineRule="exact"/>
        <w:ind w:firstLine="1200" w:firstLineChars="500"/>
        <w:contextualSpacing/>
        <w:jc w:val="left"/>
        <w:rPr>
          <w:rFonts w:ascii="微软雅黑" w:hAnsi="微软雅黑" w:eastAsia="微软雅黑" w:cs="Times New Roman"/>
          <w:sz w:val="24"/>
          <w:szCs w:val="24"/>
        </w:rPr>
      </w:pPr>
      <w:r>
        <w:rPr>
          <w:rFonts w:hint="eastAsia" w:ascii="微软雅黑" w:hAnsi="微软雅黑" w:eastAsia="微软雅黑" w:cs="Times New Roman"/>
          <w:sz w:val="24"/>
          <w:szCs w:val="24"/>
        </w:rPr>
        <w:t>深圳市蕊通人和信息咨询有限公司</w:t>
      </w:r>
    </w:p>
    <w:p>
      <w:pPr>
        <w:pStyle w:val="12"/>
        <w:tabs>
          <w:tab w:val="left" w:pos="360"/>
          <w:tab w:val="left" w:pos="540"/>
        </w:tabs>
        <w:snapToGrid w:val="0"/>
        <w:spacing w:line="480" w:lineRule="exact"/>
        <w:ind w:firstLine="0" w:firstLineChars="0"/>
        <w:contextualSpacing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协办单位：</w:t>
      </w:r>
      <w:r>
        <w:rPr>
          <w:rFonts w:hint="eastAsia" w:ascii="微软雅黑" w:hAnsi="微软雅黑" w:eastAsia="微软雅黑"/>
          <w:sz w:val="24"/>
          <w:szCs w:val="24"/>
        </w:rPr>
        <w:t>中国对外服务工作行业协会、北京人力资源服务行业协会、上海人才服务行业协会、广东省人才交流协会、澳门国际人才交流协会、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安徽省人力资源服务协会、</w:t>
      </w:r>
      <w:r>
        <w:rPr>
          <w:rFonts w:hint="eastAsia" w:ascii="微软雅黑" w:hAnsi="微软雅黑" w:eastAsia="微软雅黑"/>
          <w:sz w:val="24"/>
          <w:szCs w:val="24"/>
        </w:rPr>
        <w:t>重庆市人才研究与人力资源服务协会、广州人力资源服务协会、中国海峡人才市场、广东省人力资源研究会、浙江省人力资源服务行业协会、福建省人力资源劳务派遣行业协会、甘肃省人力资源行业协会、河北省人力资源服务行业协会、广西人力资源服务行业协会、河南省就业促进会、宁夏人力资源服务行业协会、吉林省人力资源服务行业协会、内蒙古人力资源服务行业协会、江西省人力资源服务行业协会、湖北省人力资源服务行业协会、海南省人力资源服务行业协会、四川省人力资源服务行业协会、沈阳市人力资源服务行业协会、宁波人力资源服务行业协会、苏州市人力资源服务行业协会、昆明市人力资源和社会保障协会、深圳市人力资源服务协会、西安人力资源服务行业协会、南京市人力资源产业协会、常熟市人力资源服务行业协会、日照市人力资源服务行业协会、无锡新吴人力资源服务协会、香港优才及专才协会、澳门专才发展学会、天津市外企人力资源协会、云南省企业人力资源管理师协会（部分协会确定中）……</w:t>
      </w:r>
    </w:p>
    <w:p>
      <w:pPr>
        <w:tabs>
          <w:tab w:val="left" w:pos="360"/>
          <w:tab w:val="left" w:pos="540"/>
        </w:tabs>
        <w:snapToGrid w:val="0"/>
        <w:spacing w:line="480" w:lineRule="exact"/>
        <w:contextualSpacing/>
        <w:jc w:val="left"/>
        <w:rPr>
          <w:rFonts w:ascii="微软雅黑" w:hAnsi="微软雅黑" w:eastAsia="微软雅黑" w:cs="Times New Roman"/>
          <w:sz w:val="24"/>
          <w:szCs w:val="24"/>
        </w:rPr>
      </w:pPr>
      <w:r>
        <w:rPr>
          <w:rFonts w:hint="eastAsia" w:ascii="微软雅黑" w:hAnsi="微软雅黑" w:eastAsia="微软雅黑" w:cs="Times New Roman"/>
          <w:b/>
          <w:sz w:val="24"/>
          <w:szCs w:val="24"/>
        </w:rPr>
        <w:t>支持单位：</w:t>
      </w:r>
      <w:r>
        <w:rPr>
          <w:rFonts w:hint="eastAsia" w:ascii="微软雅黑" w:hAnsi="微软雅黑" w:eastAsia="微软雅黑" w:cs="Times New Roman"/>
          <w:sz w:val="24"/>
          <w:szCs w:val="24"/>
        </w:rPr>
        <w:t>智阳网络技术（上海）有限公司</w:t>
      </w:r>
    </w:p>
    <w:p>
      <w:pPr>
        <w:pStyle w:val="12"/>
        <w:tabs>
          <w:tab w:val="left" w:pos="360"/>
          <w:tab w:val="left" w:pos="540"/>
        </w:tabs>
        <w:snapToGrid w:val="0"/>
        <w:spacing w:line="480" w:lineRule="exact"/>
        <w:ind w:firstLine="0" w:firstLineChars="0"/>
        <w:contextualSpacing/>
        <w:jc w:val="left"/>
        <w:rPr>
          <w:rFonts w:ascii="微软雅黑" w:hAnsi="微软雅黑" w:eastAsia="微软雅黑"/>
          <w:sz w:val="26"/>
          <w:szCs w:val="26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媒体支持：</w:t>
      </w:r>
      <w:r>
        <w:rPr>
          <w:rFonts w:hint="eastAsia" w:ascii="微软雅黑" w:hAnsi="微软雅黑" w:eastAsia="微软雅黑"/>
          <w:sz w:val="24"/>
          <w:szCs w:val="24"/>
        </w:rPr>
        <w:t>《人力资源》杂志社</w:t>
      </w:r>
    </w:p>
    <w:p>
      <w:pPr>
        <w:pStyle w:val="12"/>
        <w:tabs>
          <w:tab w:val="left" w:pos="360"/>
          <w:tab w:val="left" w:pos="540"/>
        </w:tabs>
        <w:snapToGrid w:val="0"/>
        <w:spacing w:afterLines="50" w:line="480" w:lineRule="exact"/>
        <w:ind w:firstLine="0" w:firstLineChars="0"/>
        <w:contextualSpacing/>
        <w:jc w:val="left"/>
        <w:rPr>
          <w:rStyle w:val="9"/>
          <w:rFonts w:ascii="微软雅黑" w:hAnsi="微软雅黑" w:eastAsia="微软雅黑"/>
          <w:bCs w:val="0"/>
          <w:color w:val="C00000"/>
          <w:sz w:val="26"/>
          <w:szCs w:val="26"/>
        </w:rPr>
      </w:pPr>
      <w:r>
        <w:rPr>
          <w:rStyle w:val="9"/>
          <w:rFonts w:hint="eastAsia" w:ascii="微软雅黑" w:hAnsi="微软雅黑" w:eastAsia="微软雅黑"/>
          <w:bCs w:val="0"/>
          <w:color w:val="C00000"/>
          <w:sz w:val="26"/>
          <w:szCs w:val="26"/>
        </w:rPr>
        <w:t>五、报名联系方式</w:t>
      </w:r>
    </w:p>
    <w:p>
      <w:pPr>
        <w:pStyle w:val="12"/>
        <w:tabs>
          <w:tab w:val="left" w:pos="360"/>
          <w:tab w:val="left" w:pos="540"/>
        </w:tabs>
        <w:snapToGrid w:val="0"/>
        <w:spacing w:line="480" w:lineRule="exact"/>
        <w:ind w:firstLine="0" w:firstLineChars="0"/>
        <w:contextualSpacing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全老师：13631623184（微信同号），</w:t>
      </w:r>
      <w:r>
        <w:rPr>
          <w:rFonts w:ascii="微软雅黑" w:hAnsi="微软雅黑" w:eastAsia="微软雅黑"/>
          <w:sz w:val="24"/>
          <w:szCs w:val="24"/>
        </w:rPr>
        <w:fldChar w:fldCharType="begin"/>
      </w:r>
      <w:r>
        <w:rPr>
          <w:rFonts w:ascii="微软雅黑" w:hAnsi="微软雅黑" w:eastAsia="微软雅黑"/>
          <w:sz w:val="24"/>
          <w:szCs w:val="24"/>
        </w:rPr>
        <w:instrText xml:space="preserve"> HYPERLINK "mailto:aptsa06@vip.163.com" </w:instrText>
      </w:r>
      <w:r>
        <w:rPr>
          <w:rFonts w:ascii="微软雅黑" w:hAnsi="微软雅黑" w:eastAsia="微软雅黑"/>
          <w:sz w:val="24"/>
          <w:szCs w:val="24"/>
        </w:rPr>
        <w:fldChar w:fldCharType="separate"/>
      </w:r>
      <w:r>
        <w:rPr>
          <w:rFonts w:hint="eastAsia" w:ascii="微软雅黑" w:hAnsi="微软雅黑" w:eastAsia="微软雅黑"/>
          <w:sz w:val="24"/>
          <w:szCs w:val="24"/>
        </w:rPr>
        <w:t>aptsa01@163.com</w:t>
      </w:r>
      <w:r>
        <w:rPr>
          <w:rFonts w:ascii="微软雅黑" w:hAnsi="微软雅黑" w:eastAsia="微软雅黑"/>
          <w:sz w:val="24"/>
          <w:szCs w:val="24"/>
        </w:rPr>
        <w:fldChar w:fldCharType="end"/>
      </w:r>
    </w:p>
    <w:p>
      <w:pPr>
        <w:pStyle w:val="12"/>
        <w:tabs>
          <w:tab w:val="left" w:pos="360"/>
          <w:tab w:val="left" w:pos="540"/>
        </w:tabs>
        <w:snapToGrid w:val="0"/>
        <w:spacing w:line="480" w:lineRule="exact"/>
        <w:ind w:firstLine="0" w:firstLineChars="0"/>
        <w:contextualSpacing/>
        <w:jc w:val="left"/>
        <w:rPr>
          <w:rFonts w:ascii="微软雅黑" w:hAnsi="微软雅黑" w:eastAsia="微软雅黑"/>
          <w:sz w:val="24"/>
          <w:szCs w:val="24"/>
        </w:rPr>
      </w:pPr>
    </w:p>
    <w:p>
      <w:pPr>
        <w:pStyle w:val="12"/>
        <w:tabs>
          <w:tab w:val="left" w:pos="360"/>
          <w:tab w:val="left" w:pos="540"/>
        </w:tabs>
        <w:snapToGrid w:val="0"/>
        <w:spacing w:line="480" w:lineRule="exact"/>
        <w:ind w:firstLine="0" w:firstLineChars="0"/>
        <w:contextualSpacing/>
        <w:jc w:val="left"/>
        <w:rPr>
          <w:rFonts w:hint="default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请报名后将报名信息邮件发送至协会邮箱备案。</w:t>
      </w:r>
      <w:bookmarkStart w:id="0" w:name="_GoBack"/>
      <w:bookmarkEnd w:id="0"/>
    </w:p>
    <w:p>
      <w:pPr>
        <w:pStyle w:val="12"/>
        <w:tabs>
          <w:tab w:val="left" w:pos="360"/>
          <w:tab w:val="left" w:pos="540"/>
        </w:tabs>
        <w:snapToGrid w:val="0"/>
        <w:spacing w:line="480" w:lineRule="exact"/>
        <w:ind w:firstLine="0" w:firstLineChars="0"/>
        <w:contextualSpacing/>
        <w:jc w:val="right"/>
        <w:rPr>
          <w:rFonts w:ascii="微软雅黑" w:hAnsi="微软雅黑" w:eastAsia="微软雅黑"/>
          <w:sz w:val="24"/>
          <w:szCs w:val="24"/>
        </w:rPr>
      </w:pPr>
    </w:p>
    <w:p>
      <w:pPr>
        <w:pStyle w:val="12"/>
        <w:tabs>
          <w:tab w:val="left" w:pos="360"/>
          <w:tab w:val="left" w:pos="540"/>
        </w:tabs>
        <w:snapToGrid w:val="0"/>
        <w:spacing w:line="480" w:lineRule="exact"/>
        <w:ind w:firstLine="0" w:firstLineChars="0"/>
        <w:contextualSpacing/>
        <w:jc w:val="right"/>
        <w:rPr>
          <w:rFonts w:ascii="微软雅黑" w:hAnsi="微软雅黑" w:eastAsia="微软雅黑"/>
          <w:sz w:val="24"/>
          <w:szCs w:val="24"/>
        </w:rPr>
      </w:pPr>
    </w:p>
    <w:p>
      <w:pPr>
        <w:pStyle w:val="12"/>
        <w:tabs>
          <w:tab w:val="left" w:pos="360"/>
          <w:tab w:val="left" w:pos="540"/>
        </w:tabs>
        <w:snapToGrid w:val="0"/>
        <w:spacing w:line="480" w:lineRule="exact"/>
        <w:ind w:right="1613" w:rightChars="768" w:firstLine="0" w:firstLineChars="0"/>
        <w:contextualSpacing/>
        <w:jc w:val="right"/>
        <w:rPr>
          <w:rFonts w:ascii="微软雅黑" w:hAnsi="微软雅黑" w:eastAsia="微软雅黑"/>
          <w:sz w:val="24"/>
          <w:szCs w:val="24"/>
        </w:rPr>
      </w:pPr>
    </w:p>
    <w:sectPr>
      <w:pgSz w:w="11906" w:h="16838"/>
      <w:pgMar w:top="1134" w:right="907" w:bottom="907" w:left="1021" w:header="102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Hei">
    <w:altName w:val="微软雅黑"/>
    <w:panose1 w:val="00000000000000000000"/>
    <w:charset w:val="50"/>
    <w:family w:val="auto"/>
    <w:pitch w:val="default"/>
    <w:sig w:usb0="00000000" w:usb1="00000000" w:usb2="0100040E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655E"/>
    <w:rsid w:val="00003160"/>
    <w:rsid w:val="00004138"/>
    <w:rsid w:val="00010D39"/>
    <w:rsid w:val="00010DCF"/>
    <w:rsid w:val="000124FE"/>
    <w:rsid w:val="0001422C"/>
    <w:rsid w:val="00020437"/>
    <w:rsid w:val="0002653D"/>
    <w:rsid w:val="0003184D"/>
    <w:rsid w:val="00031DC5"/>
    <w:rsid w:val="0003703D"/>
    <w:rsid w:val="000405B7"/>
    <w:rsid w:val="000414D7"/>
    <w:rsid w:val="00044321"/>
    <w:rsid w:val="000513E4"/>
    <w:rsid w:val="000527ED"/>
    <w:rsid w:val="00052F2B"/>
    <w:rsid w:val="000562D5"/>
    <w:rsid w:val="0005756A"/>
    <w:rsid w:val="00062E39"/>
    <w:rsid w:val="000645EF"/>
    <w:rsid w:val="00066EBA"/>
    <w:rsid w:val="0007096C"/>
    <w:rsid w:val="00071744"/>
    <w:rsid w:val="000761F5"/>
    <w:rsid w:val="00077B1C"/>
    <w:rsid w:val="000815C5"/>
    <w:rsid w:val="00081B08"/>
    <w:rsid w:val="00082D40"/>
    <w:rsid w:val="00085E0A"/>
    <w:rsid w:val="00093D8D"/>
    <w:rsid w:val="000951E5"/>
    <w:rsid w:val="00096DD2"/>
    <w:rsid w:val="000A5823"/>
    <w:rsid w:val="000B04B4"/>
    <w:rsid w:val="000B4704"/>
    <w:rsid w:val="000B4E17"/>
    <w:rsid w:val="000C1533"/>
    <w:rsid w:val="000C2DFD"/>
    <w:rsid w:val="000C3AD0"/>
    <w:rsid w:val="000C4596"/>
    <w:rsid w:val="000D0092"/>
    <w:rsid w:val="000D2D82"/>
    <w:rsid w:val="000D76BB"/>
    <w:rsid w:val="000E2A58"/>
    <w:rsid w:val="000E3259"/>
    <w:rsid w:val="000E5887"/>
    <w:rsid w:val="000E7C70"/>
    <w:rsid w:val="000F12B3"/>
    <w:rsid w:val="000F3311"/>
    <w:rsid w:val="000F4EDD"/>
    <w:rsid w:val="00102E01"/>
    <w:rsid w:val="001047C4"/>
    <w:rsid w:val="00105CFF"/>
    <w:rsid w:val="00106E90"/>
    <w:rsid w:val="00110104"/>
    <w:rsid w:val="00112AE6"/>
    <w:rsid w:val="00112E72"/>
    <w:rsid w:val="0011453F"/>
    <w:rsid w:val="00123FAF"/>
    <w:rsid w:val="00125DCA"/>
    <w:rsid w:val="001263C1"/>
    <w:rsid w:val="00130A37"/>
    <w:rsid w:val="0014530C"/>
    <w:rsid w:val="00145EDD"/>
    <w:rsid w:val="001523EA"/>
    <w:rsid w:val="00152C5D"/>
    <w:rsid w:val="001574C0"/>
    <w:rsid w:val="00161BEC"/>
    <w:rsid w:val="00162EE3"/>
    <w:rsid w:val="00163443"/>
    <w:rsid w:val="00166FAF"/>
    <w:rsid w:val="001747DC"/>
    <w:rsid w:val="00180511"/>
    <w:rsid w:val="00183343"/>
    <w:rsid w:val="001836B6"/>
    <w:rsid w:val="0018374C"/>
    <w:rsid w:val="001942F6"/>
    <w:rsid w:val="00196FCD"/>
    <w:rsid w:val="001A143F"/>
    <w:rsid w:val="001A14DA"/>
    <w:rsid w:val="001A3432"/>
    <w:rsid w:val="001A425B"/>
    <w:rsid w:val="001B0A46"/>
    <w:rsid w:val="001B0CC1"/>
    <w:rsid w:val="001B27FE"/>
    <w:rsid w:val="001C3A3E"/>
    <w:rsid w:val="001D1AF2"/>
    <w:rsid w:val="001D407B"/>
    <w:rsid w:val="001E1E0D"/>
    <w:rsid w:val="001E59DE"/>
    <w:rsid w:val="001F0902"/>
    <w:rsid w:val="001F0D27"/>
    <w:rsid w:val="001F6422"/>
    <w:rsid w:val="001F7E58"/>
    <w:rsid w:val="0020625D"/>
    <w:rsid w:val="002066A6"/>
    <w:rsid w:val="00217862"/>
    <w:rsid w:val="00220AE4"/>
    <w:rsid w:val="00221EF7"/>
    <w:rsid w:val="00223AEF"/>
    <w:rsid w:val="002340B2"/>
    <w:rsid w:val="002350F8"/>
    <w:rsid w:val="00241F24"/>
    <w:rsid w:val="00242C25"/>
    <w:rsid w:val="002457B2"/>
    <w:rsid w:val="002529E6"/>
    <w:rsid w:val="00253002"/>
    <w:rsid w:val="00254A34"/>
    <w:rsid w:val="002552D7"/>
    <w:rsid w:val="00271939"/>
    <w:rsid w:val="0027641B"/>
    <w:rsid w:val="00276CDC"/>
    <w:rsid w:val="00277C85"/>
    <w:rsid w:val="002823C4"/>
    <w:rsid w:val="0028275E"/>
    <w:rsid w:val="0028450D"/>
    <w:rsid w:val="0028466E"/>
    <w:rsid w:val="002922E6"/>
    <w:rsid w:val="0029262C"/>
    <w:rsid w:val="00293856"/>
    <w:rsid w:val="002950F5"/>
    <w:rsid w:val="002951D0"/>
    <w:rsid w:val="002B26B8"/>
    <w:rsid w:val="002B276F"/>
    <w:rsid w:val="002B355C"/>
    <w:rsid w:val="002B566E"/>
    <w:rsid w:val="002B579C"/>
    <w:rsid w:val="002B64B6"/>
    <w:rsid w:val="002C20F5"/>
    <w:rsid w:val="002C2F62"/>
    <w:rsid w:val="002C5511"/>
    <w:rsid w:val="002C63A7"/>
    <w:rsid w:val="002D094D"/>
    <w:rsid w:val="002D09F4"/>
    <w:rsid w:val="002D1C35"/>
    <w:rsid w:val="002E0AB0"/>
    <w:rsid w:val="002E34A5"/>
    <w:rsid w:val="002E6009"/>
    <w:rsid w:val="002E7FEB"/>
    <w:rsid w:val="002F0CF1"/>
    <w:rsid w:val="002F16F6"/>
    <w:rsid w:val="002F670E"/>
    <w:rsid w:val="00300858"/>
    <w:rsid w:val="00301142"/>
    <w:rsid w:val="00306626"/>
    <w:rsid w:val="00307981"/>
    <w:rsid w:val="00310693"/>
    <w:rsid w:val="003119CB"/>
    <w:rsid w:val="0031364F"/>
    <w:rsid w:val="003228B7"/>
    <w:rsid w:val="00326F5D"/>
    <w:rsid w:val="0033397B"/>
    <w:rsid w:val="00333B75"/>
    <w:rsid w:val="003366F7"/>
    <w:rsid w:val="00341FBC"/>
    <w:rsid w:val="00344CC9"/>
    <w:rsid w:val="00345DFF"/>
    <w:rsid w:val="003473EF"/>
    <w:rsid w:val="00352D9E"/>
    <w:rsid w:val="00357A88"/>
    <w:rsid w:val="0036009F"/>
    <w:rsid w:val="003679E9"/>
    <w:rsid w:val="003735AC"/>
    <w:rsid w:val="00373CC6"/>
    <w:rsid w:val="00374A77"/>
    <w:rsid w:val="00376EE3"/>
    <w:rsid w:val="00383728"/>
    <w:rsid w:val="00383A0D"/>
    <w:rsid w:val="003843C6"/>
    <w:rsid w:val="00384E96"/>
    <w:rsid w:val="00385AB6"/>
    <w:rsid w:val="00390428"/>
    <w:rsid w:val="00390F40"/>
    <w:rsid w:val="00392DE2"/>
    <w:rsid w:val="003A1073"/>
    <w:rsid w:val="003A2245"/>
    <w:rsid w:val="003A4E3A"/>
    <w:rsid w:val="003B2518"/>
    <w:rsid w:val="003B37C5"/>
    <w:rsid w:val="003B6323"/>
    <w:rsid w:val="003B7DF9"/>
    <w:rsid w:val="003B7EB2"/>
    <w:rsid w:val="003C0729"/>
    <w:rsid w:val="003C6DEA"/>
    <w:rsid w:val="003D460B"/>
    <w:rsid w:val="003D5232"/>
    <w:rsid w:val="003D6129"/>
    <w:rsid w:val="003D6E03"/>
    <w:rsid w:val="003D7315"/>
    <w:rsid w:val="003E459B"/>
    <w:rsid w:val="003E5601"/>
    <w:rsid w:val="003E581D"/>
    <w:rsid w:val="003E6C77"/>
    <w:rsid w:val="003F2000"/>
    <w:rsid w:val="003F29F9"/>
    <w:rsid w:val="003F4E45"/>
    <w:rsid w:val="0040581C"/>
    <w:rsid w:val="004077C1"/>
    <w:rsid w:val="0041071C"/>
    <w:rsid w:val="00411568"/>
    <w:rsid w:val="00413549"/>
    <w:rsid w:val="00415416"/>
    <w:rsid w:val="0041576E"/>
    <w:rsid w:val="0042105E"/>
    <w:rsid w:val="00422E91"/>
    <w:rsid w:val="00424337"/>
    <w:rsid w:val="004273F4"/>
    <w:rsid w:val="00434A7A"/>
    <w:rsid w:val="0043710B"/>
    <w:rsid w:val="00440FC5"/>
    <w:rsid w:val="004427DC"/>
    <w:rsid w:val="0044427C"/>
    <w:rsid w:val="00444BD0"/>
    <w:rsid w:val="00451DA8"/>
    <w:rsid w:val="0045668E"/>
    <w:rsid w:val="004600E8"/>
    <w:rsid w:val="00460C41"/>
    <w:rsid w:val="00460D7B"/>
    <w:rsid w:val="0046149B"/>
    <w:rsid w:val="00462872"/>
    <w:rsid w:val="00465A2C"/>
    <w:rsid w:val="00466D75"/>
    <w:rsid w:val="004679DB"/>
    <w:rsid w:val="0047276A"/>
    <w:rsid w:val="00480317"/>
    <w:rsid w:val="004804CC"/>
    <w:rsid w:val="0048300C"/>
    <w:rsid w:val="0048685D"/>
    <w:rsid w:val="00486A49"/>
    <w:rsid w:val="00487757"/>
    <w:rsid w:val="00492189"/>
    <w:rsid w:val="00493F82"/>
    <w:rsid w:val="00494349"/>
    <w:rsid w:val="00494D7E"/>
    <w:rsid w:val="004953AE"/>
    <w:rsid w:val="004963DA"/>
    <w:rsid w:val="004970B6"/>
    <w:rsid w:val="004A523B"/>
    <w:rsid w:val="004A6372"/>
    <w:rsid w:val="004B0570"/>
    <w:rsid w:val="004B1062"/>
    <w:rsid w:val="004B1405"/>
    <w:rsid w:val="004B4382"/>
    <w:rsid w:val="004B7638"/>
    <w:rsid w:val="004D1977"/>
    <w:rsid w:val="004D3C57"/>
    <w:rsid w:val="004D6F53"/>
    <w:rsid w:val="004E296C"/>
    <w:rsid w:val="004F0583"/>
    <w:rsid w:val="004F0B2D"/>
    <w:rsid w:val="004F22BD"/>
    <w:rsid w:val="004F3077"/>
    <w:rsid w:val="004F6F25"/>
    <w:rsid w:val="0050428E"/>
    <w:rsid w:val="00504BE2"/>
    <w:rsid w:val="00513E5A"/>
    <w:rsid w:val="005166D4"/>
    <w:rsid w:val="005249B1"/>
    <w:rsid w:val="00527D33"/>
    <w:rsid w:val="00531CDC"/>
    <w:rsid w:val="00532F2A"/>
    <w:rsid w:val="005340EE"/>
    <w:rsid w:val="00540AB5"/>
    <w:rsid w:val="005412F2"/>
    <w:rsid w:val="005418CA"/>
    <w:rsid w:val="00543F08"/>
    <w:rsid w:val="00544612"/>
    <w:rsid w:val="00546FE1"/>
    <w:rsid w:val="00550017"/>
    <w:rsid w:val="00555A0C"/>
    <w:rsid w:val="005629EB"/>
    <w:rsid w:val="00565E87"/>
    <w:rsid w:val="005733E5"/>
    <w:rsid w:val="005745B7"/>
    <w:rsid w:val="00576B73"/>
    <w:rsid w:val="00576F85"/>
    <w:rsid w:val="005835AF"/>
    <w:rsid w:val="0058655E"/>
    <w:rsid w:val="005909AF"/>
    <w:rsid w:val="00591F03"/>
    <w:rsid w:val="00595010"/>
    <w:rsid w:val="005A03EC"/>
    <w:rsid w:val="005A5648"/>
    <w:rsid w:val="005A5AA5"/>
    <w:rsid w:val="005C016C"/>
    <w:rsid w:val="005C1A52"/>
    <w:rsid w:val="005C1A65"/>
    <w:rsid w:val="005C4035"/>
    <w:rsid w:val="005C7360"/>
    <w:rsid w:val="005D092E"/>
    <w:rsid w:val="005D165B"/>
    <w:rsid w:val="005D1998"/>
    <w:rsid w:val="005E44C6"/>
    <w:rsid w:val="005F16D7"/>
    <w:rsid w:val="005F3F75"/>
    <w:rsid w:val="005F5553"/>
    <w:rsid w:val="005F6A7A"/>
    <w:rsid w:val="005F7445"/>
    <w:rsid w:val="005F753D"/>
    <w:rsid w:val="00601B32"/>
    <w:rsid w:val="00601DE8"/>
    <w:rsid w:val="006021AC"/>
    <w:rsid w:val="006041E3"/>
    <w:rsid w:val="00607044"/>
    <w:rsid w:val="0061380F"/>
    <w:rsid w:val="006164E9"/>
    <w:rsid w:val="0061706D"/>
    <w:rsid w:val="006204D9"/>
    <w:rsid w:val="00622909"/>
    <w:rsid w:val="0062668B"/>
    <w:rsid w:val="00631EFF"/>
    <w:rsid w:val="006338A4"/>
    <w:rsid w:val="00636142"/>
    <w:rsid w:val="006407D7"/>
    <w:rsid w:val="006507C6"/>
    <w:rsid w:val="00660BEC"/>
    <w:rsid w:val="00660CE7"/>
    <w:rsid w:val="00662F6B"/>
    <w:rsid w:val="006634CE"/>
    <w:rsid w:val="0066736D"/>
    <w:rsid w:val="0067733A"/>
    <w:rsid w:val="0068239E"/>
    <w:rsid w:val="00683042"/>
    <w:rsid w:val="006836E3"/>
    <w:rsid w:val="00683F6C"/>
    <w:rsid w:val="00686F20"/>
    <w:rsid w:val="00692A13"/>
    <w:rsid w:val="00693C4B"/>
    <w:rsid w:val="006961B2"/>
    <w:rsid w:val="00696C50"/>
    <w:rsid w:val="00697A48"/>
    <w:rsid w:val="00697B68"/>
    <w:rsid w:val="006A05BF"/>
    <w:rsid w:val="006A46EC"/>
    <w:rsid w:val="006A5F1A"/>
    <w:rsid w:val="006A6864"/>
    <w:rsid w:val="006A760C"/>
    <w:rsid w:val="006B01B4"/>
    <w:rsid w:val="006B0BF4"/>
    <w:rsid w:val="006B0CEC"/>
    <w:rsid w:val="006B1C85"/>
    <w:rsid w:val="006C286C"/>
    <w:rsid w:val="006C72EF"/>
    <w:rsid w:val="006D1C0A"/>
    <w:rsid w:val="006D3BBC"/>
    <w:rsid w:val="006D5126"/>
    <w:rsid w:val="006D638D"/>
    <w:rsid w:val="006D7132"/>
    <w:rsid w:val="006D725D"/>
    <w:rsid w:val="006F1E6E"/>
    <w:rsid w:val="00711B51"/>
    <w:rsid w:val="0071257C"/>
    <w:rsid w:val="0072003F"/>
    <w:rsid w:val="0072172F"/>
    <w:rsid w:val="007241BA"/>
    <w:rsid w:val="00731379"/>
    <w:rsid w:val="007325BB"/>
    <w:rsid w:val="0073339F"/>
    <w:rsid w:val="00734F3F"/>
    <w:rsid w:val="007357E9"/>
    <w:rsid w:val="00735A19"/>
    <w:rsid w:val="00735BA9"/>
    <w:rsid w:val="00737EE7"/>
    <w:rsid w:val="00740A29"/>
    <w:rsid w:val="007424CF"/>
    <w:rsid w:val="00747AC8"/>
    <w:rsid w:val="00750A9E"/>
    <w:rsid w:val="00751AE1"/>
    <w:rsid w:val="00752DD3"/>
    <w:rsid w:val="007550EB"/>
    <w:rsid w:val="00757158"/>
    <w:rsid w:val="007575FD"/>
    <w:rsid w:val="0076080F"/>
    <w:rsid w:val="007666E6"/>
    <w:rsid w:val="00775047"/>
    <w:rsid w:val="00780638"/>
    <w:rsid w:val="007825EC"/>
    <w:rsid w:val="007835BF"/>
    <w:rsid w:val="0078374B"/>
    <w:rsid w:val="00784DE9"/>
    <w:rsid w:val="00785E0D"/>
    <w:rsid w:val="00786133"/>
    <w:rsid w:val="0079193A"/>
    <w:rsid w:val="007933E2"/>
    <w:rsid w:val="00794A99"/>
    <w:rsid w:val="007A2625"/>
    <w:rsid w:val="007A3930"/>
    <w:rsid w:val="007A6067"/>
    <w:rsid w:val="007A6C81"/>
    <w:rsid w:val="007B0622"/>
    <w:rsid w:val="007B10B0"/>
    <w:rsid w:val="007B3BDC"/>
    <w:rsid w:val="007B63EC"/>
    <w:rsid w:val="007B6FDA"/>
    <w:rsid w:val="007C30F6"/>
    <w:rsid w:val="007C529A"/>
    <w:rsid w:val="007C5BC0"/>
    <w:rsid w:val="007C6165"/>
    <w:rsid w:val="007D4CF4"/>
    <w:rsid w:val="007E08F1"/>
    <w:rsid w:val="007E3163"/>
    <w:rsid w:val="007E37A3"/>
    <w:rsid w:val="007E6E86"/>
    <w:rsid w:val="007F044A"/>
    <w:rsid w:val="007F6546"/>
    <w:rsid w:val="008023F3"/>
    <w:rsid w:val="00803368"/>
    <w:rsid w:val="008047D6"/>
    <w:rsid w:val="008076DF"/>
    <w:rsid w:val="00813BE7"/>
    <w:rsid w:val="00813E82"/>
    <w:rsid w:val="008163DD"/>
    <w:rsid w:val="00821715"/>
    <w:rsid w:val="00842E65"/>
    <w:rsid w:val="008464E0"/>
    <w:rsid w:val="00846795"/>
    <w:rsid w:val="008500F4"/>
    <w:rsid w:val="0086114A"/>
    <w:rsid w:val="00861F62"/>
    <w:rsid w:val="00863B96"/>
    <w:rsid w:val="00864202"/>
    <w:rsid w:val="008667C9"/>
    <w:rsid w:val="00875ACE"/>
    <w:rsid w:val="008819C9"/>
    <w:rsid w:val="00883C64"/>
    <w:rsid w:val="0088519E"/>
    <w:rsid w:val="00887BE0"/>
    <w:rsid w:val="00890DAD"/>
    <w:rsid w:val="00894D38"/>
    <w:rsid w:val="008966C1"/>
    <w:rsid w:val="008A76E0"/>
    <w:rsid w:val="008B26A4"/>
    <w:rsid w:val="008B4F49"/>
    <w:rsid w:val="008C7F9C"/>
    <w:rsid w:val="008D100A"/>
    <w:rsid w:val="008D2A2A"/>
    <w:rsid w:val="008D6F40"/>
    <w:rsid w:val="008E1B68"/>
    <w:rsid w:val="008E65DA"/>
    <w:rsid w:val="008E6C52"/>
    <w:rsid w:val="008F7CA3"/>
    <w:rsid w:val="00902F02"/>
    <w:rsid w:val="00903BDC"/>
    <w:rsid w:val="00905592"/>
    <w:rsid w:val="00906214"/>
    <w:rsid w:val="009073E7"/>
    <w:rsid w:val="0091259E"/>
    <w:rsid w:val="009132DD"/>
    <w:rsid w:val="00915116"/>
    <w:rsid w:val="00916340"/>
    <w:rsid w:val="0091696E"/>
    <w:rsid w:val="009176E1"/>
    <w:rsid w:val="00920321"/>
    <w:rsid w:val="0092045F"/>
    <w:rsid w:val="009208C3"/>
    <w:rsid w:val="00926897"/>
    <w:rsid w:val="0093322F"/>
    <w:rsid w:val="0093536E"/>
    <w:rsid w:val="00943EC3"/>
    <w:rsid w:val="00944908"/>
    <w:rsid w:val="00945532"/>
    <w:rsid w:val="0096394A"/>
    <w:rsid w:val="009675DC"/>
    <w:rsid w:val="00971240"/>
    <w:rsid w:val="0097139C"/>
    <w:rsid w:val="00975076"/>
    <w:rsid w:val="00975151"/>
    <w:rsid w:val="00977F02"/>
    <w:rsid w:val="009836E6"/>
    <w:rsid w:val="00983C2E"/>
    <w:rsid w:val="00985099"/>
    <w:rsid w:val="0098585B"/>
    <w:rsid w:val="00993EC2"/>
    <w:rsid w:val="009948B4"/>
    <w:rsid w:val="00994B26"/>
    <w:rsid w:val="00995E3A"/>
    <w:rsid w:val="009972D3"/>
    <w:rsid w:val="009A064C"/>
    <w:rsid w:val="009A065C"/>
    <w:rsid w:val="009A0DBA"/>
    <w:rsid w:val="009A4207"/>
    <w:rsid w:val="009A6061"/>
    <w:rsid w:val="009A6FAE"/>
    <w:rsid w:val="009A77A7"/>
    <w:rsid w:val="009A7DF1"/>
    <w:rsid w:val="009B533E"/>
    <w:rsid w:val="009B5DA7"/>
    <w:rsid w:val="009B6EE7"/>
    <w:rsid w:val="009C34BB"/>
    <w:rsid w:val="009C3D25"/>
    <w:rsid w:val="009C51D7"/>
    <w:rsid w:val="009C79D7"/>
    <w:rsid w:val="009D05A2"/>
    <w:rsid w:val="009D504D"/>
    <w:rsid w:val="009D7461"/>
    <w:rsid w:val="009E03FA"/>
    <w:rsid w:val="009E2383"/>
    <w:rsid w:val="009E3314"/>
    <w:rsid w:val="009E4334"/>
    <w:rsid w:val="009E4EEE"/>
    <w:rsid w:val="009E56E4"/>
    <w:rsid w:val="009F2D87"/>
    <w:rsid w:val="009F6769"/>
    <w:rsid w:val="00A002E4"/>
    <w:rsid w:val="00A02C11"/>
    <w:rsid w:val="00A052C3"/>
    <w:rsid w:val="00A05BCD"/>
    <w:rsid w:val="00A1423D"/>
    <w:rsid w:val="00A15FEB"/>
    <w:rsid w:val="00A163C7"/>
    <w:rsid w:val="00A17538"/>
    <w:rsid w:val="00A202FB"/>
    <w:rsid w:val="00A22849"/>
    <w:rsid w:val="00A23AD1"/>
    <w:rsid w:val="00A24468"/>
    <w:rsid w:val="00A27F69"/>
    <w:rsid w:val="00A30A9B"/>
    <w:rsid w:val="00A36C09"/>
    <w:rsid w:val="00A36C1A"/>
    <w:rsid w:val="00A53D02"/>
    <w:rsid w:val="00A617A1"/>
    <w:rsid w:val="00A62122"/>
    <w:rsid w:val="00A65820"/>
    <w:rsid w:val="00A66502"/>
    <w:rsid w:val="00A72B64"/>
    <w:rsid w:val="00A769E6"/>
    <w:rsid w:val="00A811A9"/>
    <w:rsid w:val="00A81737"/>
    <w:rsid w:val="00A83578"/>
    <w:rsid w:val="00A83DCD"/>
    <w:rsid w:val="00A87727"/>
    <w:rsid w:val="00A93D22"/>
    <w:rsid w:val="00A95BF3"/>
    <w:rsid w:val="00AA1BEE"/>
    <w:rsid w:val="00AA1DB8"/>
    <w:rsid w:val="00AB1613"/>
    <w:rsid w:val="00AB1B1F"/>
    <w:rsid w:val="00AB2E57"/>
    <w:rsid w:val="00AB7899"/>
    <w:rsid w:val="00AB7B34"/>
    <w:rsid w:val="00AC06AB"/>
    <w:rsid w:val="00AC64D2"/>
    <w:rsid w:val="00AC7F7E"/>
    <w:rsid w:val="00AD1BA4"/>
    <w:rsid w:val="00AD2FCE"/>
    <w:rsid w:val="00AD3EE6"/>
    <w:rsid w:val="00AD69A1"/>
    <w:rsid w:val="00AE09F2"/>
    <w:rsid w:val="00AE0FCF"/>
    <w:rsid w:val="00AE22F6"/>
    <w:rsid w:val="00AE5C18"/>
    <w:rsid w:val="00AE6E33"/>
    <w:rsid w:val="00AF001F"/>
    <w:rsid w:val="00AF19EA"/>
    <w:rsid w:val="00AF205B"/>
    <w:rsid w:val="00AF69BE"/>
    <w:rsid w:val="00B003BD"/>
    <w:rsid w:val="00B02A98"/>
    <w:rsid w:val="00B03596"/>
    <w:rsid w:val="00B044E4"/>
    <w:rsid w:val="00B12769"/>
    <w:rsid w:val="00B12773"/>
    <w:rsid w:val="00B20264"/>
    <w:rsid w:val="00B2121F"/>
    <w:rsid w:val="00B3023C"/>
    <w:rsid w:val="00B44ECB"/>
    <w:rsid w:val="00B45416"/>
    <w:rsid w:val="00B504B7"/>
    <w:rsid w:val="00B527FD"/>
    <w:rsid w:val="00B56265"/>
    <w:rsid w:val="00B64C30"/>
    <w:rsid w:val="00B65615"/>
    <w:rsid w:val="00B70CEC"/>
    <w:rsid w:val="00B71D91"/>
    <w:rsid w:val="00B7538F"/>
    <w:rsid w:val="00B76230"/>
    <w:rsid w:val="00B77C82"/>
    <w:rsid w:val="00B77DAA"/>
    <w:rsid w:val="00BA3A55"/>
    <w:rsid w:val="00BA435C"/>
    <w:rsid w:val="00BA55C6"/>
    <w:rsid w:val="00BB03F9"/>
    <w:rsid w:val="00BB04D7"/>
    <w:rsid w:val="00BB5091"/>
    <w:rsid w:val="00BB57A8"/>
    <w:rsid w:val="00BB5AB6"/>
    <w:rsid w:val="00BB7AE8"/>
    <w:rsid w:val="00BC41CC"/>
    <w:rsid w:val="00BC7CA6"/>
    <w:rsid w:val="00BD54B4"/>
    <w:rsid w:val="00BE0AB7"/>
    <w:rsid w:val="00BE192C"/>
    <w:rsid w:val="00BE1BAE"/>
    <w:rsid w:val="00BE2C3D"/>
    <w:rsid w:val="00BE3EF9"/>
    <w:rsid w:val="00BE4C7E"/>
    <w:rsid w:val="00BE7E07"/>
    <w:rsid w:val="00BF14EF"/>
    <w:rsid w:val="00C04380"/>
    <w:rsid w:val="00C06331"/>
    <w:rsid w:val="00C10E31"/>
    <w:rsid w:val="00C12256"/>
    <w:rsid w:val="00C152DE"/>
    <w:rsid w:val="00C17830"/>
    <w:rsid w:val="00C221C3"/>
    <w:rsid w:val="00C26770"/>
    <w:rsid w:val="00C26AE4"/>
    <w:rsid w:val="00C26E15"/>
    <w:rsid w:val="00C344A1"/>
    <w:rsid w:val="00C35D94"/>
    <w:rsid w:val="00C40E22"/>
    <w:rsid w:val="00C4215E"/>
    <w:rsid w:val="00C46E11"/>
    <w:rsid w:val="00C47281"/>
    <w:rsid w:val="00C5644A"/>
    <w:rsid w:val="00C56ACD"/>
    <w:rsid w:val="00C65C28"/>
    <w:rsid w:val="00C663D6"/>
    <w:rsid w:val="00C701A0"/>
    <w:rsid w:val="00C702B7"/>
    <w:rsid w:val="00C74A64"/>
    <w:rsid w:val="00C76032"/>
    <w:rsid w:val="00C80D19"/>
    <w:rsid w:val="00C83195"/>
    <w:rsid w:val="00C936DF"/>
    <w:rsid w:val="00C93F7D"/>
    <w:rsid w:val="00C95351"/>
    <w:rsid w:val="00C95E81"/>
    <w:rsid w:val="00CA0974"/>
    <w:rsid w:val="00CA441C"/>
    <w:rsid w:val="00CA51E8"/>
    <w:rsid w:val="00CA68C9"/>
    <w:rsid w:val="00CA74DC"/>
    <w:rsid w:val="00CB0909"/>
    <w:rsid w:val="00CB0938"/>
    <w:rsid w:val="00CB2538"/>
    <w:rsid w:val="00CC0568"/>
    <w:rsid w:val="00CC42E0"/>
    <w:rsid w:val="00CC5372"/>
    <w:rsid w:val="00CC6F5F"/>
    <w:rsid w:val="00CD06F8"/>
    <w:rsid w:val="00CD5C4F"/>
    <w:rsid w:val="00CD5F68"/>
    <w:rsid w:val="00CD7208"/>
    <w:rsid w:val="00CE3079"/>
    <w:rsid w:val="00CE3B35"/>
    <w:rsid w:val="00CE4F62"/>
    <w:rsid w:val="00CE6E33"/>
    <w:rsid w:val="00CF073E"/>
    <w:rsid w:val="00CF5ED6"/>
    <w:rsid w:val="00CF694E"/>
    <w:rsid w:val="00D006B9"/>
    <w:rsid w:val="00D01E75"/>
    <w:rsid w:val="00D02C98"/>
    <w:rsid w:val="00D0402E"/>
    <w:rsid w:val="00D0787A"/>
    <w:rsid w:val="00D10BF6"/>
    <w:rsid w:val="00D204D4"/>
    <w:rsid w:val="00D2276B"/>
    <w:rsid w:val="00D24340"/>
    <w:rsid w:val="00D31006"/>
    <w:rsid w:val="00D31D2A"/>
    <w:rsid w:val="00D34E34"/>
    <w:rsid w:val="00D42512"/>
    <w:rsid w:val="00D42BC8"/>
    <w:rsid w:val="00D515FD"/>
    <w:rsid w:val="00D51BDC"/>
    <w:rsid w:val="00D54114"/>
    <w:rsid w:val="00D54294"/>
    <w:rsid w:val="00D551DA"/>
    <w:rsid w:val="00D551EF"/>
    <w:rsid w:val="00D57AC5"/>
    <w:rsid w:val="00D60FDB"/>
    <w:rsid w:val="00D61F38"/>
    <w:rsid w:val="00D645C2"/>
    <w:rsid w:val="00D65FBB"/>
    <w:rsid w:val="00D660F1"/>
    <w:rsid w:val="00D6735A"/>
    <w:rsid w:val="00D72FE5"/>
    <w:rsid w:val="00D773B7"/>
    <w:rsid w:val="00D77A7E"/>
    <w:rsid w:val="00D77BF3"/>
    <w:rsid w:val="00D80CB5"/>
    <w:rsid w:val="00D8334D"/>
    <w:rsid w:val="00D83C2D"/>
    <w:rsid w:val="00D9249F"/>
    <w:rsid w:val="00D97DD1"/>
    <w:rsid w:val="00DA0B28"/>
    <w:rsid w:val="00DA2198"/>
    <w:rsid w:val="00DA34D2"/>
    <w:rsid w:val="00DA3FD5"/>
    <w:rsid w:val="00DA471D"/>
    <w:rsid w:val="00DB08DB"/>
    <w:rsid w:val="00DB584A"/>
    <w:rsid w:val="00DC34D7"/>
    <w:rsid w:val="00DC575E"/>
    <w:rsid w:val="00DD0517"/>
    <w:rsid w:val="00DD2A77"/>
    <w:rsid w:val="00DD3357"/>
    <w:rsid w:val="00DD5F12"/>
    <w:rsid w:val="00DD6452"/>
    <w:rsid w:val="00DE16FE"/>
    <w:rsid w:val="00DE4908"/>
    <w:rsid w:val="00DF16B7"/>
    <w:rsid w:val="00DF19BE"/>
    <w:rsid w:val="00E018BC"/>
    <w:rsid w:val="00E057F1"/>
    <w:rsid w:val="00E140F5"/>
    <w:rsid w:val="00E15011"/>
    <w:rsid w:val="00E16E61"/>
    <w:rsid w:val="00E215FC"/>
    <w:rsid w:val="00E33335"/>
    <w:rsid w:val="00E41562"/>
    <w:rsid w:val="00E419A8"/>
    <w:rsid w:val="00E445CD"/>
    <w:rsid w:val="00E46305"/>
    <w:rsid w:val="00E50CC8"/>
    <w:rsid w:val="00E51F40"/>
    <w:rsid w:val="00E523DF"/>
    <w:rsid w:val="00E55E38"/>
    <w:rsid w:val="00E62802"/>
    <w:rsid w:val="00E63C11"/>
    <w:rsid w:val="00E6514E"/>
    <w:rsid w:val="00E700CB"/>
    <w:rsid w:val="00E7256C"/>
    <w:rsid w:val="00E72573"/>
    <w:rsid w:val="00E73D62"/>
    <w:rsid w:val="00E74030"/>
    <w:rsid w:val="00E81EDB"/>
    <w:rsid w:val="00E85B8A"/>
    <w:rsid w:val="00E94F95"/>
    <w:rsid w:val="00E95447"/>
    <w:rsid w:val="00E97029"/>
    <w:rsid w:val="00E97945"/>
    <w:rsid w:val="00EA6ED5"/>
    <w:rsid w:val="00EA788F"/>
    <w:rsid w:val="00EB2167"/>
    <w:rsid w:val="00EB2817"/>
    <w:rsid w:val="00EB4482"/>
    <w:rsid w:val="00EB55E8"/>
    <w:rsid w:val="00EB644D"/>
    <w:rsid w:val="00EC1E21"/>
    <w:rsid w:val="00EC2E64"/>
    <w:rsid w:val="00EC612D"/>
    <w:rsid w:val="00ED3B72"/>
    <w:rsid w:val="00ED46C1"/>
    <w:rsid w:val="00EE54EF"/>
    <w:rsid w:val="00EF1EA4"/>
    <w:rsid w:val="00EF5FF5"/>
    <w:rsid w:val="00F02FBD"/>
    <w:rsid w:val="00F05549"/>
    <w:rsid w:val="00F057B9"/>
    <w:rsid w:val="00F05C64"/>
    <w:rsid w:val="00F11CF0"/>
    <w:rsid w:val="00F13902"/>
    <w:rsid w:val="00F13A87"/>
    <w:rsid w:val="00F24E91"/>
    <w:rsid w:val="00F25464"/>
    <w:rsid w:val="00F25A1B"/>
    <w:rsid w:val="00F262D9"/>
    <w:rsid w:val="00F31145"/>
    <w:rsid w:val="00F31512"/>
    <w:rsid w:val="00F331FB"/>
    <w:rsid w:val="00F36C0C"/>
    <w:rsid w:val="00F44D97"/>
    <w:rsid w:val="00F451B9"/>
    <w:rsid w:val="00F50A0B"/>
    <w:rsid w:val="00F52D97"/>
    <w:rsid w:val="00F53602"/>
    <w:rsid w:val="00F53996"/>
    <w:rsid w:val="00F55961"/>
    <w:rsid w:val="00F57716"/>
    <w:rsid w:val="00F63E21"/>
    <w:rsid w:val="00F6716E"/>
    <w:rsid w:val="00F840AB"/>
    <w:rsid w:val="00F86B2D"/>
    <w:rsid w:val="00F902EF"/>
    <w:rsid w:val="00FA047D"/>
    <w:rsid w:val="00FA1FBC"/>
    <w:rsid w:val="00FA2FB9"/>
    <w:rsid w:val="00FA5911"/>
    <w:rsid w:val="00FA6650"/>
    <w:rsid w:val="00FA7197"/>
    <w:rsid w:val="00FB0CA8"/>
    <w:rsid w:val="00FB1699"/>
    <w:rsid w:val="00FB1C3B"/>
    <w:rsid w:val="00FB1F8D"/>
    <w:rsid w:val="00FB3C8F"/>
    <w:rsid w:val="00FB4A8E"/>
    <w:rsid w:val="00FB671E"/>
    <w:rsid w:val="00FB74D6"/>
    <w:rsid w:val="00FC0A2C"/>
    <w:rsid w:val="00FC43C5"/>
    <w:rsid w:val="00FD6B4F"/>
    <w:rsid w:val="00FE07A4"/>
    <w:rsid w:val="00FE6237"/>
    <w:rsid w:val="00FF2D61"/>
    <w:rsid w:val="00FF7A83"/>
    <w:rsid w:val="01EA49B9"/>
    <w:rsid w:val="04414DFC"/>
    <w:rsid w:val="062239ED"/>
    <w:rsid w:val="07C47826"/>
    <w:rsid w:val="08834173"/>
    <w:rsid w:val="0AC3454E"/>
    <w:rsid w:val="120E09BB"/>
    <w:rsid w:val="1214532C"/>
    <w:rsid w:val="1216244D"/>
    <w:rsid w:val="12B0171C"/>
    <w:rsid w:val="13A47ADB"/>
    <w:rsid w:val="19340457"/>
    <w:rsid w:val="1DA90586"/>
    <w:rsid w:val="21E64B4A"/>
    <w:rsid w:val="28CD482F"/>
    <w:rsid w:val="29F8560D"/>
    <w:rsid w:val="2A5F20D4"/>
    <w:rsid w:val="2D036589"/>
    <w:rsid w:val="2E9F0FFD"/>
    <w:rsid w:val="3113323F"/>
    <w:rsid w:val="33242DE3"/>
    <w:rsid w:val="36AB08BA"/>
    <w:rsid w:val="37101FAA"/>
    <w:rsid w:val="3A7E4D2A"/>
    <w:rsid w:val="3AB43B2D"/>
    <w:rsid w:val="3AE83C4C"/>
    <w:rsid w:val="3DD8636E"/>
    <w:rsid w:val="40E80966"/>
    <w:rsid w:val="47364D0D"/>
    <w:rsid w:val="47A00CD1"/>
    <w:rsid w:val="4D70623E"/>
    <w:rsid w:val="554A5A82"/>
    <w:rsid w:val="577A1330"/>
    <w:rsid w:val="58822FCE"/>
    <w:rsid w:val="59613476"/>
    <w:rsid w:val="5C0B5F74"/>
    <w:rsid w:val="5F944376"/>
    <w:rsid w:val="6C084949"/>
    <w:rsid w:val="6C3A5F4E"/>
    <w:rsid w:val="70B40D41"/>
    <w:rsid w:val="77786120"/>
    <w:rsid w:val="7C345EA6"/>
    <w:rsid w:val="7D7924EF"/>
    <w:rsid w:val="7F061162"/>
    <w:rsid w:val="7FDE16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60" w:after="6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3">
    <w:name w:val="n_p_lineheight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6">
    <w:name w:val="font01"/>
    <w:basedOn w:val="8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58FDFA-2782-4BAB-A54C-DDD52346A4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395</Words>
  <Characters>2252</Characters>
  <Lines>18</Lines>
  <Paragraphs>5</Paragraphs>
  <TotalTime>2</TotalTime>
  <ScaleCrop>false</ScaleCrop>
  <LinksUpToDate>false</LinksUpToDate>
  <CharactersWithSpaces>2642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2020-09-25T07:55:00Z</dcterms:created>
  <dc:creator>Catti</dc:creator>
  <cp:lastModifiedBy>蔡好</cp:lastModifiedBy>
  <cp:lastPrinted>2020-09-25T03:28:00Z</cp:lastPrinted>
  <dcterms:modified xsi:type="dcterms:W3CDTF">2020-09-29T05:26:55Z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